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CCF" w:rsidRPr="00FC2CCF" w:rsidRDefault="00FC2CCF" w:rsidP="00FC2CCF">
      <w:pPr>
        <w:spacing w:before="0" w:beforeAutospacing="0" w:after="215" w:afterAutospacing="0" w:line="279" w:lineRule="atLeast"/>
        <w:textAlignment w:val="baseline"/>
        <w:outlineLvl w:val="0"/>
        <w:rPr>
          <w:rFonts w:ascii="inherit" w:hAnsi="inherit"/>
          <w:b/>
          <w:bCs/>
          <w:color w:val="555555"/>
          <w:spacing w:val="-11"/>
          <w:kern w:val="36"/>
          <w:sz w:val="23"/>
          <w:szCs w:val="23"/>
        </w:rPr>
      </w:pPr>
      <w:r w:rsidRPr="00FC2CCF">
        <w:rPr>
          <w:rFonts w:ascii="inherit" w:hAnsi="inherit"/>
          <w:b/>
          <w:bCs/>
          <w:color w:val="555555"/>
          <w:spacing w:val="-11"/>
          <w:kern w:val="36"/>
          <w:sz w:val="23"/>
          <w:szCs w:val="23"/>
        </w:rPr>
        <w:t>Заключение о результатах проведения публичных слушаний по проекту корректировки Правил землепользования и застройки части территории (населенных пунктов) д.Спальное муниципального образования «Борковский сельсовет» Суджанского района Курской области</w:t>
      </w:r>
    </w:p>
    <w:p w:rsidR="00FC2CCF" w:rsidRPr="00FC2CCF" w:rsidRDefault="00FC2CCF" w:rsidP="00FC2CCF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FC2CCF">
        <w:rPr>
          <w:rFonts w:ascii="inherit" w:hAnsi="inherit" w:cs="Arial"/>
          <w:b/>
          <w:bCs/>
          <w:color w:val="555555"/>
          <w:sz w:val="13"/>
        </w:rPr>
        <w:t>Заключение</w:t>
      </w:r>
    </w:p>
    <w:p w:rsidR="00FC2CCF" w:rsidRPr="00FC2CCF" w:rsidRDefault="00FC2CCF" w:rsidP="00FC2CCF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FC2CCF">
        <w:rPr>
          <w:rFonts w:ascii="inherit" w:hAnsi="inherit" w:cs="Arial"/>
          <w:b/>
          <w:bCs/>
          <w:color w:val="555555"/>
          <w:sz w:val="13"/>
        </w:rPr>
        <w:t>о результатах проведения публичных слушаний по проекту корректировки Правил землепользования и застройки части территории (населенных пунктов)  д.Спальное муниципального образования «Борковский сельсовет» Суджанского района Курской области</w:t>
      </w:r>
    </w:p>
    <w:p w:rsidR="00FC2CCF" w:rsidRPr="00FC2CCF" w:rsidRDefault="00FC2CCF" w:rsidP="00FC2CCF">
      <w:pPr>
        <w:shd w:val="clear" w:color="auto" w:fill="FFFFFF"/>
        <w:spacing w:before="0" w:beforeAutospacing="0" w:after="0" w:afterAutospacing="0" w:line="215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FC2CCF">
        <w:rPr>
          <w:rFonts w:ascii="inherit" w:hAnsi="inherit" w:cs="Arial"/>
          <w:b/>
          <w:bCs/>
          <w:color w:val="555555"/>
          <w:sz w:val="13"/>
        </w:rPr>
        <w:t> </w:t>
      </w:r>
    </w:p>
    <w:p w:rsidR="00FC2CCF" w:rsidRPr="00FC2CCF" w:rsidRDefault="00FC2CCF" w:rsidP="00FC2CCF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FC2CCF">
        <w:rPr>
          <w:rFonts w:ascii="inherit" w:hAnsi="inherit" w:cs="Arial"/>
          <w:color w:val="555555"/>
          <w:sz w:val="13"/>
          <w:szCs w:val="13"/>
        </w:rPr>
        <w:t>  В соответствии  со ст. 30, ст. 31, ст. 32  Градостроительного кодекса РФ от 29.12.2004 года № 191-ФЗ, Федеральным законом от 06.10.2003г №131-ФЗ «Об общих принципах организации местного самоуправления в Российской Федерации», Уставом муниципального образования «Борковский сельсовет» Суджанского района Курской области, постановлением Администрации Борковского сельсовета от 19.10.2015 № 151-а «О корректировке  Правил землепользования и застройки муниципального образования «Борковский сельсовет»  Суджанского района  Курской области» Суджанского района Курской области, постановлением Администрации Борковского сельсовета  от 30.11.2015г № 168 «О проведении публичных слушаний по проекту корректировки Правил землепользования и застройки  муниципального образования «Борковский сельсовет» Суджанского района Курской области.</w:t>
      </w:r>
    </w:p>
    <w:p w:rsidR="00FC2CCF" w:rsidRPr="00FC2CCF" w:rsidRDefault="00FC2CCF" w:rsidP="00FC2CCF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FC2CCF">
        <w:rPr>
          <w:rFonts w:ascii="inherit" w:hAnsi="inherit" w:cs="Arial"/>
          <w:color w:val="555555"/>
          <w:sz w:val="13"/>
          <w:szCs w:val="13"/>
        </w:rPr>
        <w:t> В Администрации Борковского сельсовета прошли публичные слушания по проекту корректировки Правил землепользования и застройки части территории д.Спальное муниципального образования «Борковский сельсовет» Суджанского района Курской области.</w:t>
      </w:r>
    </w:p>
    <w:p w:rsidR="00FC2CCF" w:rsidRPr="00FC2CCF" w:rsidRDefault="00FC2CCF" w:rsidP="00FC2CCF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FC2CCF">
        <w:rPr>
          <w:rFonts w:ascii="inherit" w:hAnsi="inherit" w:cs="Arial"/>
          <w:color w:val="555555"/>
          <w:sz w:val="13"/>
          <w:szCs w:val="13"/>
        </w:rPr>
        <w:t>               Инициатором публичных слушаний: Администрация Борковского сельсовета.</w:t>
      </w:r>
    </w:p>
    <w:p w:rsidR="00FC2CCF" w:rsidRPr="00FC2CCF" w:rsidRDefault="00FC2CCF" w:rsidP="00FC2CCF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FC2CCF">
        <w:rPr>
          <w:rFonts w:ascii="inherit" w:hAnsi="inherit" w:cs="Arial"/>
          <w:color w:val="555555"/>
          <w:sz w:val="13"/>
          <w:szCs w:val="13"/>
        </w:rPr>
        <w:t>             Тема публичных слушаний: проект корректировки Правил землепользования и застройки части территории (населенных пунктов)  д.Спальное муниципального образования «Борковский сельсовет» Суджанского района Курской области.</w:t>
      </w:r>
    </w:p>
    <w:p w:rsidR="00FC2CCF" w:rsidRPr="00FC2CCF" w:rsidRDefault="00FC2CCF" w:rsidP="00FC2CCF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FC2CCF">
        <w:rPr>
          <w:rFonts w:ascii="inherit" w:hAnsi="inherit" w:cs="Arial"/>
          <w:color w:val="555555"/>
          <w:sz w:val="13"/>
          <w:szCs w:val="13"/>
        </w:rPr>
        <w:t>             Разработчик проекта корректировки Правил землепользования и застройки части территории (населенных пунктов) д.Спальное муниципального образования «Борковский сельсовет» Суджанского района Курской области проектная группа «ГРАДО». Публичные слушания проводились 02.02.2016г в Спальянском клубе д.Спальное Суджанского района</w:t>
      </w:r>
    </w:p>
    <w:p w:rsidR="00FC2CCF" w:rsidRPr="00FC2CCF" w:rsidRDefault="00FC2CCF" w:rsidP="00FC2CCF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FC2CCF">
        <w:rPr>
          <w:rFonts w:ascii="inherit" w:hAnsi="inherit" w:cs="Arial"/>
          <w:color w:val="555555"/>
          <w:sz w:val="13"/>
          <w:szCs w:val="13"/>
        </w:rPr>
        <w:t> Демонстрация текстовой части и графических материалов проекта корректировки Правил землепользования и застройки части территории (населенных пунктов)  д.Спальное муниципального образования «Борковский сельсовет» Суджанского района Курской области для ознакомления жителей д.Спальное проводилось  в Спальнянском клубе по адресу: д..Спальное Суджанского района. Курской области.</w:t>
      </w:r>
    </w:p>
    <w:p w:rsidR="00FC2CCF" w:rsidRPr="00FC2CCF" w:rsidRDefault="00FC2CCF" w:rsidP="00FC2CCF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FC2CCF">
        <w:rPr>
          <w:rFonts w:ascii="inherit" w:hAnsi="inherit" w:cs="Arial"/>
          <w:color w:val="555555"/>
          <w:sz w:val="13"/>
          <w:szCs w:val="13"/>
        </w:rPr>
        <w:t>         В слушаниях приняли участие депутаты собрания депутатов Борковского сельсовета, работники администрации Борковского сельсовета, жители д.Спальное и иные заинтересованные лица.</w:t>
      </w:r>
    </w:p>
    <w:p w:rsidR="00FC2CCF" w:rsidRPr="00FC2CCF" w:rsidRDefault="00FC2CCF" w:rsidP="00FC2CCF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FC2CCF">
        <w:rPr>
          <w:rFonts w:ascii="inherit" w:hAnsi="inherit" w:cs="Arial"/>
          <w:color w:val="555555"/>
          <w:sz w:val="13"/>
          <w:szCs w:val="13"/>
        </w:rPr>
        <w:t>       На вопросы участников слушаний ответили представители Администрации Борковского сельсовета, разработчики проекта, представители Администрации Суджанского района.</w:t>
      </w:r>
    </w:p>
    <w:p w:rsidR="00FC2CCF" w:rsidRPr="00FC2CCF" w:rsidRDefault="00FC2CCF" w:rsidP="00FC2CCF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FC2CCF">
        <w:rPr>
          <w:rFonts w:ascii="inherit" w:hAnsi="inherit" w:cs="Arial"/>
          <w:color w:val="555555"/>
          <w:sz w:val="13"/>
          <w:szCs w:val="13"/>
        </w:rPr>
        <w:t>     Рассмотрев и обсудив на публичных слушаниях проект изменений и дополнений в Правила землепользования и застройки части территории (населенных пунктов)  д.Спальное  муниципального образования «Борковский сельсовет» Суджанского района Курской области было вынесено решение:</w:t>
      </w:r>
    </w:p>
    <w:p w:rsidR="00FC2CCF" w:rsidRPr="00FC2CCF" w:rsidRDefault="00FC2CCF" w:rsidP="00FC2CCF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FC2CCF">
        <w:rPr>
          <w:rFonts w:ascii="inherit" w:hAnsi="inherit" w:cs="Arial"/>
          <w:color w:val="555555"/>
          <w:sz w:val="13"/>
          <w:szCs w:val="13"/>
        </w:rPr>
        <w:t>   - согласовать проект корректировки Правил землепользования и застройки части территории (населенных пунктов)  д.Спальное муниципального образования «Борковский сельсовет» Суджанского района Курской области;</w:t>
      </w:r>
    </w:p>
    <w:p w:rsidR="00FC2CCF" w:rsidRPr="00FC2CCF" w:rsidRDefault="00FC2CCF" w:rsidP="00FC2CCF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FC2CCF">
        <w:rPr>
          <w:rFonts w:ascii="inherit" w:hAnsi="inherit" w:cs="Arial"/>
          <w:color w:val="555555"/>
          <w:sz w:val="13"/>
          <w:szCs w:val="13"/>
        </w:rPr>
        <w:t>   - рекомендовать Главе Борковского сельсовета направить проект корректировки Правил землепользования и застройки части территории (населенных пунктов) д.Спальное муниципального образования «Борковский сельсовет» Суджанского района Курской области, протокол и заключение публичных слушаний Собранию депутатов Борковского сельсовета Суджанского района Курской области на утверждение;</w:t>
      </w:r>
    </w:p>
    <w:p w:rsidR="00FC2CCF" w:rsidRPr="00FC2CCF" w:rsidRDefault="00FC2CCF" w:rsidP="00FC2CCF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FC2CCF">
        <w:rPr>
          <w:rFonts w:ascii="inherit" w:hAnsi="inherit" w:cs="Arial"/>
          <w:color w:val="555555"/>
          <w:sz w:val="13"/>
          <w:szCs w:val="13"/>
        </w:rPr>
        <w:t>    - рекомендовать Собранию депутатов Борковского сельсовета Суджанского района Курской области утвердить проект корректировки Правил землепользования и застройки части территории (населенных пунктов) д.Спальное муниципального образования «Борковский сельсовет» Суджанского района Курской области;</w:t>
      </w:r>
    </w:p>
    <w:p w:rsidR="00FC2CCF" w:rsidRPr="00FC2CCF" w:rsidRDefault="00FC2CCF" w:rsidP="00FC2CCF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FC2CCF">
        <w:rPr>
          <w:rFonts w:ascii="inherit" w:hAnsi="inherit" w:cs="Arial"/>
          <w:color w:val="555555"/>
          <w:sz w:val="13"/>
          <w:szCs w:val="13"/>
        </w:rPr>
        <w:t>   - обнародовать в установленном порядке для официального обнародования муниципальных правовых актов заключение о результатах проведения публичных слушаний по проекту корректировки Правил  землепользования и застройки (части территорий населенных пунктов) д.Спальное муниципального образования «Борковский  сельсовет» Суджанского района Курской области и разместить на официальном сайте Администрации Борковского сельсовета  Суджанского района,  в сети Интернет.                              </w:t>
      </w:r>
    </w:p>
    <w:p w:rsidR="00FC2CCF" w:rsidRPr="00FC2CCF" w:rsidRDefault="00FC2CCF" w:rsidP="00FC2CCF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FC2CCF">
        <w:rPr>
          <w:rFonts w:ascii="inherit" w:hAnsi="inherit" w:cs="Arial"/>
          <w:color w:val="555555"/>
          <w:sz w:val="13"/>
          <w:szCs w:val="13"/>
        </w:rPr>
        <w:t> </w:t>
      </w:r>
    </w:p>
    <w:p w:rsidR="00FC2CCF" w:rsidRPr="00FC2CCF" w:rsidRDefault="00FC2CCF" w:rsidP="00FC2CCF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FC2CCF">
        <w:rPr>
          <w:rFonts w:ascii="inherit" w:hAnsi="inherit" w:cs="Arial"/>
          <w:color w:val="555555"/>
          <w:sz w:val="13"/>
          <w:szCs w:val="13"/>
        </w:rPr>
        <w:t> </w:t>
      </w:r>
    </w:p>
    <w:p w:rsidR="00FC2CCF" w:rsidRPr="00FC2CCF" w:rsidRDefault="00FC2CCF" w:rsidP="00FC2CCF">
      <w:pPr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FC2CCF">
        <w:rPr>
          <w:rFonts w:ascii="inherit" w:hAnsi="inherit" w:cs="Arial"/>
          <w:color w:val="555555"/>
          <w:sz w:val="13"/>
          <w:szCs w:val="13"/>
        </w:rPr>
        <w:t> </w:t>
      </w:r>
    </w:p>
    <w:p w:rsidR="00FC2CCF" w:rsidRPr="00FC2CCF" w:rsidRDefault="00FC2CCF" w:rsidP="00FC2CCF">
      <w:pPr>
        <w:shd w:val="clear" w:color="auto" w:fill="FFFFFF"/>
        <w:spacing w:before="0" w:beforeAutospacing="0" w:after="161" w:afterAutospacing="0" w:line="215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 w:rsidRPr="00FC2CCF">
        <w:rPr>
          <w:rFonts w:ascii="inherit" w:hAnsi="inherit" w:cs="Arial"/>
          <w:color w:val="555555"/>
          <w:sz w:val="13"/>
          <w:szCs w:val="13"/>
        </w:rPr>
        <w:t>         Председатель публичных слушаний                                   Н.В.Гладкова</w:t>
      </w:r>
    </w:p>
    <w:p w:rsidR="003C7147" w:rsidRDefault="003C7147"/>
    <w:sectPr w:rsidR="003C7147" w:rsidSect="003C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FC2CCF"/>
    <w:rsid w:val="00370241"/>
    <w:rsid w:val="003C7147"/>
    <w:rsid w:val="004E109D"/>
    <w:rsid w:val="00FC2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FC2CCF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character" w:customStyle="1" w:styleId="10">
    <w:name w:val="Заголовок 1 Знак"/>
    <w:basedOn w:val="a0"/>
    <w:link w:val="1"/>
    <w:uiPriority w:val="9"/>
    <w:rsid w:val="00FC2CCF"/>
    <w:rPr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FC2CCF"/>
    <w:rPr>
      <w:szCs w:val="24"/>
    </w:rPr>
  </w:style>
  <w:style w:type="character" w:styleId="a5">
    <w:name w:val="Strong"/>
    <w:basedOn w:val="a0"/>
    <w:uiPriority w:val="22"/>
    <w:qFormat/>
    <w:rsid w:val="00FC2C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381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703</Words>
  <Characters>4013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2024-01-06T16:10:00Z</dcterms:created>
  <dcterms:modified xsi:type="dcterms:W3CDTF">2024-01-06T16:10:00Z</dcterms:modified>
</cp:coreProperties>
</file>