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88" w:rsidRPr="00223488" w:rsidRDefault="00223488" w:rsidP="00223488">
      <w:pPr>
        <w:shd w:val="clear" w:color="auto" w:fill="FFFFFF"/>
        <w:spacing w:before="0" w:beforeAutospacing="0" w:after="300" w:afterAutospacing="0" w:line="390" w:lineRule="atLeast"/>
        <w:textAlignment w:val="baseline"/>
        <w:outlineLvl w:val="0"/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</w:pPr>
      <w:r w:rsidRPr="00223488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Заключение о результатах проведения публичных слушаний по проекту изменений и дополнений в Правила землепользования и застройки части территории (населенных пунктов) с</w:t>
      </w:r>
      <w:proofErr w:type="gramStart"/>
      <w:r w:rsidRPr="00223488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.Б</w:t>
      </w:r>
      <w:proofErr w:type="gramEnd"/>
      <w:r w:rsidRPr="00223488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орки муниципального образования «Борковский сельсовет» </w:t>
      </w:r>
      <w:proofErr w:type="spellStart"/>
      <w:r w:rsidRPr="00223488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>Суджанского</w:t>
      </w:r>
      <w:proofErr w:type="spellEnd"/>
      <w:r w:rsidRPr="00223488">
        <w:rPr>
          <w:rFonts w:ascii="Arial" w:hAnsi="Arial" w:cs="Arial"/>
          <w:b/>
          <w:bCs/>
          <w:color w:val="555555"/>
          <w:spacing w:val="-15"/>
          <w:kern w:val="36"/>
          <w:sz w:val="32"/>
          <w:szCs w:val="32"/>
        </w:rPr>
        <w:t xml:space="preserve"> района Курской области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b/>
          <w:bCs/>
          <w:color w:val="555555"/>
          <w:sz w:val="18"/>
        </w:rPr>
        <w:t>Заключение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b/>
          <w:bCs/>
          <w:color w:val="555555"/>
          <w:sz w:val="18"/>
        </w:rPr>
        <w:t>о результатах проведения публичных слушаний по проекту изменений и дополнений в Правила землепользования и застройки части территории (населенных пунктов)  с</w:t>
      </w:r>
      <w:proofErr w:type="gramStart"/>
      <w:r w:rsidRPr="00223488">
        <w:rPr>
          <w:rFonts w:ascii="inherit" w:hAnsi="inherit" w:cs="Arial"/>
          <w:b/>
          <w:bCs/>
          <w:color w:val="555555"/>
          <w:sz w:val="18"/>
        </w:rPr>
        <w:t>.Б</w:t>
      </w:r>
      <w:proofErr w:type="gramEnd"/>
      <w:r w:rsidRPr="00223488">
        <w:rPr>
          <w:rFonts w:ascii="inherit" w:hAnsi="inherit" w:cs="Arial"/>
          <w:b/>
          <w:bCs/>
          <w:color w:val="555555"/>
          <w:sz w:val="18"/>
        </w:rPr>
        <w:t xml:space="preserve">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b/>
          <w:bCs/>
          <w:color w:val="555555"/>
          <w:sz w:val="18"/>
        </w:rPr>
        <w:t>Суджанского</w:t>
      </w:r>
      <w:proofErr w:type="spellEnd"/>
      <w:r w:rsidRPr="00223488">
        <w:rPr>
          <w:rFonts w:ascii="inherit" w:hAnsi="inherit" w:cs="Arial"/>
          <w:b/>
          <w:bCs/>
          <w:color w:val="555555"/>
          <w:sz w:val="18"/>
        </w:rPr>
        <w:t xml:space="preserve"> района Курской области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b/>
          <w:bCs/>
          <w:color w:val="555555"/>
          <w:sz w:val="18"/>
        </w:rPr>
        <w:t> 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 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 xml:space="preserve"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постановлением Администрации Борковского сельсовета от 19.10.2015 № 151-а «О корректировке  Правил землепользования и застройки муниципального образования «Борковский сельсовет» 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  Курской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 области»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постановлением Администрации Борковского сельсовета  от 30.11.2015г № 168 «О проведении публичных слушаний по проекту корректировки Правил землепользования и застройки 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В Администрации Борковского сельсовета прошли публичные слушания по проекту изменений и дополнений в Правила землепользования и застройки части территории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              Инициатором публичных слушаний: Администрация Борковского сельсовета.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           Тема публичных слушаний: проект изменений и дополнений в Правила землепользования и застройки части территории (населенных пунктов)  с. Борки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            Разработчик проекта изменений и дополнений в Правила землепользования и застройки части территории (населенных пунктов)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проектная группа «ГРАДО». Публичные слушания проводились 02.02.2016г в МКУК «Борковский ЦСДК»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орки, ул. План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Демонстрация текстовой части и графических материалов проекта изменений и дополнений в Правила землепользования и застройки части территории (населенных пунктов) 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для ознакомления жителей с.Борки проводилось  в МКУК «Борковский ЦСДК» по адресу: с.Борки, ул.План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района. Курской области.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        В слушаниях приняли участие депутаты собрания депутатов Борковского сельсовета, работники администрации Борковского сельсовета, жители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>орки и иные заинтересованные лица.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     На вопросы участников слушаний ответили представители Администрации Борковского сельсовета, разработчики проекта, представители Администрации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района.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    Рассмотрев и обсудив на публичных слушаниях проект изменений и дополнений в Правила землепользования и застройки части территории (населенных пунктов)  с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>.Б</w:t>
      </w:r>
      <w:proofErr w:type="gramEnd"/>
      <w:r w:rsidRPr="00223488">
        <w:rPr>
          <w:rFonts w:ascii="inherit" w:hAnsi="inherit" w:cs="Arial"/>
          <w:color w:val="555555"/>
          <w:sz w:val="18"/>
          <w:szCs w:val="18"/>
        </w:rPr>
        <w:t xml:space="preserve">орки 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было вынесено решение: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 - согласовать проект изменений и дополнений в  Правила землепользования и застройки части территории (населенных пунктов)  с. Борки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области;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 - рекомендовать Главе Борковского сельсовета направить проект изменений и дополнений в Правила землепользования и застройки части территории (населенных пунктов) с. Борки муниципального образования </w:t>
      </w:r>
      <w:r w:rsidRPr="00223488">
        <w:rPr>
          <w:rFonts w:ascii="inherit" w:hAnsi="inherit" w:cs="Arial"/>
          <w:color w:val="555555"/>
          <w:sz w:val="18"/>
          <w:szCs w:val="18"/>
        </w:rPr>
        <w:lastRenderedPageBreak/>
        <w:t xml:space="preserve">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протокол и заключение публичных слушаний Собранию депутатов Борковского сельсовета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на утверждение;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  - рекомендовать Собранию депутатов Борковского сельсовета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утвердить проект изменений и дополнений в  Правила землепользования и застройки части территории (населенных пунктов) с. Борки муниципального образования «Борковский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области;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 xml:space="preserve">   </w:t>
      </w:r>
      <w:proofErr w:type="gramStart"/>
      <w:r w:rsidRPr="00223488">
        <w:rPr>
          <w:rFonts w:ascii="inherit" w:hAnsi="inherit" w:cs="Arial"/>
          <w:color w:val="555555"/>
          <w:sz w:val="18"/>
          <w:szCs w:val="18"/>
        </w:rPr>
        <w:t xml:space="preserve">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изменений и дополнений в Правила  землепользования и застройки (части территорий населенных пунктов) с. Борки муниципального образования «Борковский  сельсовет»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и разместить на официальном сайте Администрации Борковского сельсовета  </w:t>
      </w:r>
      <w:proofErr w:type="spellStart"/>
      <w:r w:rsidRPr="00223488"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 w:rsidRPr="00223488">
        <w:rPr>
          <w:rFonts w:ascii="inherit" w:hAnsi="inherit" w:cs="Arial"/>
          <w:color w:val="555555"/>
          <w:sz w:val="18"/>
          <w:szCs w:val="18"/>
        </w:rPr>
        <w:t xml:space="preserve"> района,  в сети Интернет.                             </w:t>
      </w:r>
      <w:proofErr w:type="gramEnd"/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</w:t>
      </w:r>
    </w:p>
    <w:p w:rsidR="00223488" w:rsidRPr="00223488" w:rsidRDefault="00223488" w:rsidP="00223488">
      <w:p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</w:t>
      </w:r>
    </w:p>
    <w:p w:rsidR="00223488" w:rsidRPr="00223488" w:rsidRDefault="00223488" w:rsidP="00223488">
      <w:pPr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 w:rsidRPr="00223488">
        <w:rPr>
          <w:rFonts w:ascii="inherit" w:hAnsi="inherit" w:cs="Arial"/>
          <w:color w:val="555555"/>
          <w:sz w:val="18"/>
          <w:szCs w:val="18"/>
        </w:rPr>
        <w:t>         Председатель публичных слушаний                                   Н.В.Гладкова</w:t>
      </w:r>
    </w:p>
    <w:p w:rsidR="003C7147" w:rsidRPr="00223488" w:rsidRDefault="003C7147" w:rsidP="00223488"/>
    <w:sectPr w:rsidR="003C7147" w:rsidRPr="00223488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2CCF"/>
    <w:rsid w:val="00223488"/>
    <w:rsid w:val="00370241"/>
    <w:rsid w:val="003B3203"/>
    <w:rsid w:val="003C7147"/>
    <w:rsid w:val="004E109D"/>
    <w:rsid w:val="007B2EB1"/>
    <w:rsid w:val="00F61DCD"/>
    <w:rsid w:val="00FC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FC2CCF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FC2CC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C2CCF"/>
    <w:rPr>
      <w:szCs w:val="24"/>
    </w:rPr>
  </w:style>
  <w:style w:type="character" w:styleId="a5">
    <w:name w:val="Strong"/>
    <w:basedOn w:val="a0"/>
    <w:uiPriority w:val="22"/>
    <w:qFormat/>
    <w:rsid w:val="00FC2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473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8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92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2024-01-06T16:10:00Z</dcterms:created>
  <dcterms:modified xsi:type="dcterms:W3CDTF">2024-01-06T16:11:00Z</dcterms:modified>
</cp:coreProperties>
</file>