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56" w:rsidRPr="00647C89" w:rsidRDefault="00B441E2" w:rsidP="00B441E2">
      <w:pPr>
        <w:jc w:val="center"/>
        <w:rPr>
          <w:rFonts w:ascii="Arial" w:hAnsi="Arial" w:cs="Arial"/>
          <w:b/>
          <w:sz w:val="32"/>
          <w:szCs w:val="32"/>
        </w:rPr>
      </w:pPr>
      <w:r w:rsidRPr="00647C89">
        <w:rPr>
          <w:rFonts w:ascii="Arial" w:hAnsi="Arial" w:cs="Arial"/>
          <w:b/>
          <w:sz w:val="32"/>
          <w:szCs w:val="32"/>
        </w:rPr>
        <w:t>АДМИНИСТРАЦИЯ</w:t>
      </w:r>
    </w:p>
    <w:p w:rsidR="00751C56" w:rsidRPr="00647C89" w:rsidRDefault="00E84C50" w:rsidP="00B441E2">
      <w:pPr>
        <w:jc w:val="center"/>
        <w:rPr>
          <w:rFonts w:ascii="Arial" w:hAnsi="Arial" w:cs="Arial"/>
          <w:b/>
          <w:sz w:val="32"/>
          <w:szCs w:val="32"/>
        </w:rPr>
      </w:pPr>
      <w:r w:rsidRPr="00647C89">
        <w:rPr>
          <w:rFonts w:ascii="Arial" w:hAnsi="Arial" w:cs="Arial"/>
          <w:b/>
          <w:sz w:val="32"/>
          <w:szCs w:val="32"/>
        </w:rPr>
        <w:t>БОР</w:t>
      </w:r>
      <w:r w:rsidR="00751C56" w:rsidRPr="00647C89">
        <w:rPr>
          <w:rFonts w:ascii="Arial" w:hAnsi="Arial" w:cs="Arial"/>
          <w:b/>
          <w:sz w:val="32"/>
          <w:szCs w:val="32"/>
        </w:rPr>
        <w:t>КОВСКОГО</w:t>
      </w:r>
      <w:r w:rsidR="00B441E2" w:rsidRPr="00647C89">
        <w:rPr>
          <w:rFonts w:ascii="Arial" w:hAnsi="Arial" w:cs="Arial"/>
          <w:b/>
          <w:sz w:val="32"/>
          <w:szCs w:val="32"/>
        </w:rPr>
        <w:t xml:space="preserve"> </w:t>
      </w:r>
      <w:r w:rsidR="00751C56" w:rsidRPr="00647C89">
        <w:rPr>
          <w:rFonts w:ascii="Arial" w:hAnsi="Arial" w:cs="Arial"/>
          <w:b/>
          <w:sz w:val="32"/>
          <w:szCs w:val="32"/>
        </w:rPr>
        <w:t>СЕЛЬСОВЕТА</w:t>
      </w:r>
    </w:p>
    <w:p w:rsidR="00751C56" w:rsidRPr="00647C89" w:rsidRDefault="00751C56" w:rsidP="00B441E2">
      <w:pPr>
        <w:jc w:val="center"/>
        <w:rPr>
          <w:rFonts w:ascii="Arial" w:hAnsi="Arial" w:cs="Arial"/>
          <w:b/>
          <w:sz w:val="32"/>
          <w:szCs w:val="32"/>
        </w:rPr>
      </w:pPr>
      <w:r w:rsidRPr="00647C89">
        <w:rPr>
          <w:rFonts w:ascii="Arial" w:hAnsi="Arial" w:cs="Arial"/>
          <w:b/>
          <w:sz w:val="32"/>
          <w:szCs w:val="32"/>
        </w:rPr>
        <w:t>СУДЖАНСКОГО</w:t>
      </w:r>
      <w:r w:rsidR="00B441E2" w:rsidRPr="00647C89">
        <w:rPr>
          <w:rFonts w:ascii="Arial" w:hAnsi="Arial" w:cs="Arial"/>
          <w:b/>
          <w:sz w:val="32"/>
          <w:szCs w:val="32"/>
        </w:rPr>
        <w:t xml:space="preserve"> </w:t>
      </w:r>
      <w:r w:rsidRPr="00647C89">
        <w:rPr>
          <w:rFonts w:ascii="Arial" w:hAnsi="Arial" w:cs="Arial"/>
          <w:b/>
          <w:sz w:val="32"/>
          <w:szCs w:val="32"/>
        </w:rPr>
        <w:t>РАЙОНА</w:t>
      </w:r>
    </w:p>
    <w:p w:rsidR="00751C56" w:rsidRPr="0063788A" w:rsidRDefault="00751C56" w:rsidP="00B441E2">
      <w:pPr>
        <w:jc w:val="center"/>
        <w:rPr>
          <w:rFonts w:ascii="Arial" w:hAnsi="Arial" w:cs="Arial"/>
          <w:sz w:val="24"/>
          <w:szCs w:val="24"/>
        </w:rPr>
      </w:pPr>
    </w:p>
    <w:p w:rsidR="00751C56" w:rsidRPr="00647C89" w:rsidRDefault="00751C56" w:rsidP="00B441E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647C89">
        <w:rPr>
          <w:rFonts w:ascii="Arial" w:hAnsi="Arial" w:cs="Arial"/>
          <w:b/>
          <w:sz w:val="32"/>
          <w:szCs w:val="32"/>
        </w:rPr>
        <w:t>РАСПОРЯЖЕНИЕ</w:t>
      </w:r>
    </w:p>
    <w:p w:rsidR="0063788A" w:rsidRPr="0063788A" w:rsidRDefault="0063788A" w:rsidP="0063788A">
      <w:pPr>
        <w:jc w:val="center"/>
        <w:rPr>
          <w:rFonts w:ascii="Arial" w:hAnsi="Arial" w:cs="Arial"/>
          <w:sz w:val="24"/>
          <w:szCs w:val="24"/>
        </w:rPr>
      </w:pPr>
    </w:p>
    <w:p w:rsidR="00751C56" w:rsidRPr="00647C89" w:rsidRDefault="00751C56" w:rsidP="00B441E2">
      <w:pPr>
        <w:tabs>
          <w:tab w:val="left" w:pos="2925"/>
        </w:tabs>
        <w:jc w:val="center"/>
        <w:rPr>
          <w:rFonts w:ascii="Arial" w:hAnsi="Arial" w:cs="Arial"/>
          <w:b/>
          <w:sz w:val="32"/>
          <w:szCs w:val="32"/>
        </w:rPr>
      </w:pPr>
      <w:r w:rsidRPr="00647C89">
        <w:rPr>
          <w:rFonts w:ascii="Arial" w:hAnsi="Arial" w:cs="Arial"/>
          <w:b/>
          <w:sz w:val="32"/>
          <w:szCs w:val="32"/>
        </w:rPr>
        <w:t>от</w:t>
      </w:r>
      <w:r w:rsidR="00B441E2" w:rsidRPr="00647C89">
        <w:rPr>
          <w:rFonts w:ascii="Arial" w:hAnsi="Arial" w:cs="Arial"/>
          <w:b/>
          <w:sz w:val="32"/>
          <w:szCs w:val="32"/>
        </w:rPr>
        <w:t xml:space="preserve"> </w:t>
      </w:r>
      <w:r w:rsidR="00554214">
        <w:rPr>
          <w:rFonts w:ascii="Arial" w:hAnsi="Arial" w:cs="Arial"/>
          <w:b/>
          <w:sz w:val="32"/>
          <w:szCs w:val="32"/>
        </w:rPr>
        <w:t>6 мая</w:t>
      </w:r>
      <w:r w:rsidR="009A7EE3">
        <w:rPr>
          <w:rFonts w:ascii="Arial" w:hAnsi="Arial" w:cs="Arial"/>
          <w:b/>
          <w:sz w:val="32"/>
          <w:szCs w:val="32"/>
        </w:rPr>
        <w:t xml:space="preserve"> 2022</w:t>
      </w:r>
      <w:r w:rsidR="00B441E2" w:rsidRPr="00647C89">
        <w:rPr>
          <w:rFonts w:ascii="Arial" w:hAnsi="Arial" w:cs="Arial"/>
          <w:b/>
          <w:sz w:val="32"/>
          <w:szCs w:val="32"/>
        </w:rPr>
        <w:t xml:space="preserve"> </w:t>
      </w:r>
      <w:r w:rsidRPr="00647C89">
        <w:rPr>
          <w:rFonts w:ascii="Arial" w:hAnsi="Arial" w:cs="Arial"/>
          <w:b/>
          <w:sz w:val="32"/>
          <w:szCs w:val="32"/>
        </w:rPr>
        <w:t>года</w:t>
      </w:r>
      <w:r w:rsidR="00B441E2" w:rsidRPr="00647C89">
        <w:rPr>
          <w:rFonts w:ascii="Arial" w:hAnsi="Arial" w:cs="Arial"/>
          <w:b/>
          <w:sz w:val="32"/>
          <w:szCs w:val="32"/>
        </w:rPr>
        <w:t xml:space="preserve"> </w:t>
      </w:r>
      <w:r w:rsidRPr="00647C89">
        <w:rPr>
          <w:rFonts w:ascii="Arial" w:hAnsi="Arial" w:cs="Arial"/>
          <w:b/>
          <w:sz w:val="32"/>
          <w:szCs w:val="32"/>
        </w:rPr>
        <w:t>№</w:t>
      </w:r>
      <w:r w:rsidR="0063788A">
        <w:rPr>
          <w:rFonts w:ascii="Arial" w:hAnsi="Arial" w:cs="Arial"/>
          <w:b/>
          <w:sz w:val="32"/>
          <w:szCs w:val="32"/>
        </w:rPr>
        <w:t xml:space="preserve"> </w:t>
      </w:r>
      <w:r w:rsidR="006C5237">
        <w:rPr>
          <w:rFonts w:ascii="Arial" w:hAnsi="Arial" w:cs="Arial"/>
          <w:b/>
          <w:sz w:val="32"/>
          <w:szCs w:val="32"/>
        </w:rPr>
        <w:t>1</w:t>
      </w:r>
      <w:r w:rsidR="00554214">
        <w:rPr>
          <w:rFonts w:ascii="Arial" w:hAnsi="Arial" w:cs="Arial"/>
          <w:b/>
          <w:sz w:val="32"/>
          <w:szCs w:val="32"/>
        </w:rPr>
        <w:t>9</w:t>
      </w:r>
    </w:p>
    <w:p w:rsidR="0063788A" w:rsidRPr="0063788A" w:rsidRDefault="0063788A" w:rsidP="0063788A">
      <w:pPr>
        <w:jc w:val="center"/>
        <w:rPr>
          <w:rFonts w:ascii="Arial" w:hAnsi="Arial" w:cs="Arial"/>
          <w:sz w:val="24"/>
          <w:szCs w:val="24"/>
        </w:rPr>
      </w:pPr>
    </w:p>
    <w:p w:rsidR="00751C56" w:rsidRDefault="009A7EE3" w:rsidP="006C5237">
      <w:pPr>
        <w:keepNext/>
        <w:keepLines/>
        <w:jc w:val="center"/>
        <w:outlineLvl w:val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 дополнительных мерах по антитеррористической защищенности учреждений культуры</w:t>
      </w:r>
      <w:r w:rsidR="006C5237">
        <w:rPr>
          <w:rFonts w:ascii="Arial" w:hAnsi="Arial" w:cs="Arial"/>
          <w:b/>
          <w:bCs/>
          <w:sz w:val="32"/>
          <w:szCs w:val="32"/>
        </w:rPr>
        <w:t xml:space="preserve"> </w:t>
      </w:r>
      <w:r w:rsidR="00E84C50" w:rsidRPr="006C5237">
        <w:rPr>
          <w:rFonts w:ascii="Arial" w:hAnsi="Arial" w:cs="Arial"/>
          <w:b/>
          <w:color w:val="000000"/>
          <w:sz w:val="32"/>
          <w:szCs w:val="32"/>
        </w:rPr>
        <w:t>Бор</w:t>
      </w:r>
      <w:r w:rsidR="006F3233" w:rsidRPr="006C5237">
        <w:rPr>
          <w:rFonts w:ascii="Arial" w:hAnsi="Arial" w:cs="Arial"/>
          <w:b/>
          <w:color w:val="000000"/>
          <w:sz w:val="32"/>
          <w:szCs w:val="32"/>
        </w:rPr>
        <w:t>ковского</w:t>
      </w:r>
      <w:r w:rsidR="00B441E2" w:rsidRPr="006C5237">
        <w:rPr>
          <w:rFonts w:ascii="Arial" w:hAnsi="Arial" w:cs="Arial"/>
          <w:b/>
          <w:color w:val="000000"/>
          <w:sz w:val="32"/>
          <w:szCs w:val="32"/>
        </w:rPr>
        <w:t xml:space="preserve"> сельсовета Суджанского района</w:t>
      </w:r>
    </w:p>
    <w:p w:rsidR="005171A4" w:rsidRDefault="005171A4" w:rsidP="006C5237">
      <w:pPr>
        <w:keepNext/>
        <w:keepLines/>
        <w:jc w:val="center"/>
        <w:outlineLvl w:val="0"/>
        <w:rPr>
          <w:rFonts w:ascii="Arial" w:hAnsi="Arial" w:cs="Arial"/>
          <w:b/>
          <w:color w:val="000000"/>
          <w:sz w:val="32"/>
          <w:szCs w:val="32"/>
        </w:rPr>
      </w:pPr>
    </w:p>
    <w:p w:rsidR="005171A4" w:rsidRPr="006C5237" w:rsidRDefault="005171A4" w:rsidP="006C5237">
      <w:pPr>
        <w:keepNext/>
        <w:keepLines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63788A" w:rsidRPr="0063788A" w:rsidRDefault="009A7EE3" w:rsidP="009A7E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 исполнение Решения антитеррористической комиссии Суджанского района КЧС и ОПБ Администрации Суджанского района от 05.0</w:t>
      </w:r>
      <w:r w:rsidR="0055421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.2022 № </w:t>
      </w:r>
      <w:r w:rsidR="00554214">
        <w:rPr>
          <w:rFonts w:ascii="Arial" w:hAnsi="Arial" w:cs="Arial"/>
          <w:sz w:val="24"/>
          <w:szCs w:val="24"/>
        </w:rPr>
        <w:t>10</w:t>
      </w:r>
    </w:p>
    <w:p w:rsidR="009A7EE3" w:rsidRDefault="00647C89" w:rsidP="006C5237">
      <w:pPr>
        <w:keepNext/>
        <w:keepLines/>
        <w:outlineLvl w:val="0"/>
        <w:rPr>
          <w:rFonts w:ascii="Arial" w:hAnsi="Arial" w:cs="Arial"/>
          <w:color w:val="000000"/>
          <w:sz w:val="24"/>
          <w:szCs w:val="24"/>
        </w:rPr>
      </w:pPr>
      <w:r w:rsidRPr="006C5237">
        <w:rPr>
          <w:rFonts w:ascii="Arial" w:hAnsi="Arial" w:cs="Arial"/>
          <w:color w:val="000000"/>
          <w:sz w:val="24"/>
          <w:szCs w:val="24"/>
        </w:rPr>
        <w:t xml:space="preserve">1. </w:t>
      </w:r>
      <w:r w:rsidR="009A7EE3">
        <w:rPr>
          <w:rFonts w:ascii="Arial" w:hAnsi="Arial" w:cs="Arial"/>
          <w:color w:val="000000"/>
          <w:sz w:val="24"/>
          <w:szCs w:val="24"/>
        </w:rPr>
        <w:t>Руководителю МКУК «Борковский ЦСДК»:</w:t>
      </w:r>
    </w:p>
    <w:p w:rsidR="00751C56" w:rsidRDefault="009A7EE3" w:rsidP="006C5237">
      <w:pPr>
        <w:keepNext/>
        <w:keepLines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1.1. Приостановить проведение культурно- массовых мероприятий до </w:t>
      </w:r>
      <w:r w:rsidR="00554214">
        <w:rPr>
          <w:rFonts w:ascii="Arial" w:hAnsi="Arial" w:cs="Arial"/>
          <w:color w:val="000000"/>
          <w:sz w:val="24"/>
          <w:szCs w:val="24"/>
        </w:rPr>
        <w:t>15 мая</w:t>
      </w:r>
      <w:r>
        <w:rPr>
          <w:rFonts w:ascii="Arial" w:hAnsi="Arial" w:cs="Arial"/>
          <w:color w:val="000000"/>
          <w:sz w:val="24"/>
          <w:szCs w:val="24"/>
        </w:rPr>
        <w:t xml:space="preserve"> 2022 г. включительно.</w:t>
      </w:r>
    </w:p>
    <w:p w:rsidR="009A7EE3" w:rsidRDefault="009A7EE3" w:rsidP="006C5237">
      <w:pPr>
        <w:keepNext/>
        <w:keepLines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1.2.  Приостановить </w:t>
      </w:r>
      <w:r w:rsidR="00554214">
        <w:rPr>
          <w:rFonts w:ascii="Arial" w:hAnsi="Arial" w:cs="Arial"/>
          <w:color w:val="000000"/>
          <w:sz w:val="24"/>
          <w:szCs w:val="24"/>
        </w:rPr>
        <w:t>концертную деятельность, обучающий процесс в учреждениях культуры</w:t>
      </w:r>
      <w:r>
        <w:rPr>
          <w:rFonts w:ascii="Arial" w:hAnsi="Arial" w:cs="Arial"/>
          <w:color w:val="000000"/>
          <w:sz w:val="24"/>
          <w:szCs w:val="24"/>
        </w:rPr>
        <w:t xml:space="preserve"> до </w:t>
      </w:r>
      <w:r w:rsidR="00554214">
        <w:rPr>
          <w:rFonts w:ascii="Arial" w:hAnsi="Arial" w:cs="Arial"/>
          <w:color w:val="000000"/>
          <w:sz w:val="24"/>
          <w:szCs w:val="24"/>
        </w:rPr>
        <w:t xml:space="preserve">15 мая </w:t>
      </w:r>
      <w:r>
        <w:rPr>
          <w:rFonts w:ascii="Arial" w:hAnsi="Arial" w:cs="Arial"/>
          <w:color w:val="000000"/>
          <w:sz w:val="24"/>
          <w:szCs w:val="24"/>
        </w:rPr>
        <w:t>2022 г. включительно.</w:t>
      </w:r>
    </w:p>
    <w:p w:rsidR="009A7EE3" w:rsidRDefault="00554214" w:rsidP="009A7EE3">
      <w:pPr>
        <w:keepNext/>
        <w:keepLines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1.3. Исключить участие несовершеннолетних в праздничных мероприятиях</w:t>
      </w:r>
      <w:r w:rsidR="009A7EE3">
        <w:rPr>
          <w:rFonts w:ascii="Arial" w:hAnsi="Arial" w:cs="Arial"/>
          <w:color w:val="000000"/>
          <w:sz w:val="24"/>
          <w:szCs w:val="24"/>
        </w:rPr>
        <w:t>.</w:t>
      </w:r>
    </w:p>
    <w:p w:rsidR="009A7EE3" w:rsidRDefault="009A7EE3" w:rsidP="006C5237">
      <w:pPr>
        <w:keepNext/>
        <w:keepLines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1.4. принять меры по обеспечению антитеррористической безопасности, пропускного режима, устойчивой работы систем жизнеобеспечения</w:t>
      </w:r>
      <w:r w:rsidR="00554214">
        <w:rPr>
          <w:rFonts w:ascii="Arial" w:hAnsi="Arial" w:cs="Arial"/>
          <w:bCs/>
          <w:sz w:val="24"/>
          <w:szCs w:val="24"/>
        </w:rPr>
        <w:t xml:space="preserve"> в подведомственных учреждениях</w:t>
      </w:r>
      <w:r>
        <w:rPr>
          <w:rFonts w:ascii="Arial" w:hAnsi="Arial" w:cs="Arial"/>
          <w:bCs/>
          <w:sz w:val="24"/>
          <w:szCs w:val="24"/>
        </w:rPr>
        <w:t>.</w:t>
      </w:r>
    </w:p>
    <w:p w:rsidR="009A7EE3" w:rsidRPr="006C5237" w:rsidRDefault="009A7EE3" w:rsidP="006C5237">
      <w:pPr>
        <w:keepNext/>
        <w:keepLines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554214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5171A4">
        <w:rPr>
          <w:rFonts w:ascii="Arial" w:hAnsi="Arial" w:cs="Arial"/>
          <w:bCs/>
          <w:sz w:val="24"/>
          <w:szCs w:val="24"/>
        </w:rPr>
        <w:t>Обеспечить надежную работу систем оповещения правоохранительных органов о нештатных ситуациях.</w:t>
      </w:r>
      <w:r>
        <w:rPr>
          <w:rFonts w:ascii="Arial" w:hAnsi="Arial" w:cs="Arial"/>
          <w:bCs/>
          <w:sz w:val="24"/>
          <w:szCs w:val="24"/>
        </w:rPr>
        <w:tab/>
      </w:r>
    </w:p>
    <w:p w:rsidR="00751C56" w:rsidRPr="00647C89" w:rsidRDefault="005171A4" w:rsidP="00647C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647C89">
        <w:rPr>
          <w:rFonts w:ascii="Arial" w:hAnsi="Arial" w:cs="Arial"/>
          <w:color w:val="000000"/>
          <w:sz w:val="24"/>
          <w:szCs w:val="24"/>
        </w:rPr>
        <w:t>.</w:t>
      </w:r>
      <w:proofErr w:type="gramStart"/>
      <w:r w:rsidR="00751C56" w:rsidRPr="00647C89">
        <w:rPr>
          <w:rFonts w:ascii="Arial" w:hAnsi="Arial" w:cs="Arial"/>
          <w:color w:val="000000"/>
          <w:sz w:val="24"/>
          <w:szCs w:val="24"/>
        </w:rPr>
        <w:t>Контроль</w:t>
      </w:r>
      <w:r w:rsidR="00B441E2" w:rsidRPr="00647C89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647C89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="00B441E2" w:rsidRPr="00647C89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647C89">
        <w:rPr>
          <w:rFonts w:ascii="Arial" w:hAnsi="Arial" w:cs="Arial"/>
          <w:color w:val="000000"/>
          <w:sz w:val="24"/>
          <w:szCs w:val="24"/>
        </w:rPr>
        <w:t>исполнением</w:t>
      </w:r>
      <w:r w:rsidR="00B441E2" w:rsidRPr="00647C89">
        <w:rPr>
          <w:rFonts w:ascii="Arial" w:hAnsi="Arial" w:cs="Arial"/>
          <w:color w:val="000000"/>
          <w:sz w:val="24"/>
          <w:szCs w:val="24"/>
        </w:rPr>
        <w:t xml:space="preserve"> </w:t>
      </w:r>
      <w:r w:rsidR="006C5237">
        <w:rPr>
          <w:rFonts w:ascii="Arial" w:hAnsi="Arial" w:cs="Arial"/>
          <w:color w:val="000000"/>
          <w:sz w:val="24"/>
          <w:szCs w:val="24"/>
        </w:rPr>
        <w:t xml:space="preserve">настоящего </w:t>
      </w:r>
      <w:r w:rsidR="00751C56" w:rsidRPr="00647C89">
        <w:rPr>
          <w:rFonts w:ascii="Arial" w:hAnsi="Arial" w:cs="Arial"/>
          <w:color w:val="000000"/>
          <w:sz w:val="24"/>
          <w:szCs w:val="24"/>
        </w:rPr>
        <w:t>распоряжения</w:t>
      </w:r>
      <w:r w:rsidR="00B441E2" w:rsidRPr="00647C89">
        <w:rPr>
          <w:rFonts w:ascii="Arial" w:hAnsi="Arial" w:cs="Arial"/>
          <w:color w:val="000000"/>
          <w:sz w:val="24"/>
          <w:szCs w:val="24"/>
        </w:rPr>
        <w:t xml:space="preserve"> </w:t>
      </w:r>
      <w:r w:rsidR="006C5237"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:rsidR="00751C56" w:rsidRPr="000D6E1E" w:rsidRDefault="005171A4" w:rsidP="00647C89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47C89">
        <w:rPr>
          <w:rFonts w:ascii="Arial" w:hAnsi="Arial" w:cs="Arial"/>
          <w:sz w:val="24"/>
          <w:szCs w:val="24"/>
        </w:rPr>
        <w:t>.</w:t>
      </w:r>
      <w:r w:rsidR="00751C56" w:rsidRPr="000D6E1E">
        <w:rPr>
          <w:rFonts w:ascii="Arial" w:hAnsi="Arial" w:cs="Arial"/>
          <w:sz w:val="24"/>
          <w:szCs w:val="24"/>
        </w:rPr>
        <w:t>Настоящее</w:t>
      </w:r>
      <w:r w:rsidR="00B441E2">
        <w:rPr>
          <w:rFonts w:ascii="Arial" w:hAnsi="Arial" w:cs="Arial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sz w:val="24"/>
          <w:szCs w:val="24"/>
        </w:rPr>
        <w:t>распоряжение</w:t>
      </w:r>
      <w:r w:rsidR="00B441E2">
        <w:rPr>
          <w:rFonts w:ascii="Arial" w:hAnsi="Arial" w:cs="Arial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sz w:val="24"/>
          <w:szCs w:val="24"/>
        </w:rPr>
        <w:t>вступает</w:t>
      </w:r>
      <w:r w:rsidR="00B441E2">
        <w:rPr>
          <w:rFonts w:ascii="Arial" w:hAnsi="Arial" w:cs="Arial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sz w:val="24"/>
          <w:szCs w:val="24"/>
        </w:rPr>
        <w:t>в</w:t>
      </w:r>
      <w:r w:rsidR="00B441E2">
        <w:rPr>
          <w:rFonts w:ascii="Arial" w:hAnsi="Arial" w:cs="Arial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sz w:val="24"/>
          <w:szCs w:val="24"/>
        </w:rPr>
        <w:t>силу</w:t>
      </w:r>
      <w:r w:rsidR="00B441E2">
        <w:rPr>
          <w:rFonts w:ascii="Arial" w:hAnsi="Arial" w:cs="Arial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sz w:val="24"/>
          <w:szCs w:val="24"/>
        </w:rPr>
        <w:t>с</w:t>
      </w:r>
      <w:r w:rsidR="00B441E2">
        <w:rPr>
          <w:rFonts w:ascii="Arial" w:hAnsi="Arial" w:cs="Arial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sz w:val="24"/>
          <w:szCs w:val="24"/>
        </w:rPr>
        <w:t>момента</w:t>
      </w:r>
      <w:r w:rsidR="00B441E2">
        <w:rPr>
          <w:rFonts w:ascii="Arial" w:hAnsi="Arial" w:cs="Arial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sz w:val="24"/>
          <w:szCs w:val="24"/>
        </w:rPr>
        <w:t>подписания.</w:t>
      </w:r>
    </w:p>
    <w:p w:rsidR="0063788A" w:rsidRDefault="0063788A" w:rsidP="0063788A">
      <w:pPr>
        <w:jc w:val="center"/>
        <w:rPr>
          <w:rFonts w:ascii="Arial" w:hAnsi="Arial" w:cs="Arial"/>
          <w:sz w:val="24"/>
          <w:szCs w:val="24"/>
        </w:rPr>
      </w:pPr>
    </w:p>
    <w:p w:rsidR="00554214" w:rsidRDefault="00554214" w:rsidP="0063788A">
      <w:pPr>
        <w:jc w:val="center"/>
        <w:rPr>
          <w:rFonts w:ascii="Arial" w:hAnsi="Arial" w:cs="Arial"/>
          <w:sz w:val="24"/>
          <w:szCs w:val="24"/>
        </w:rPr>
      </w:pPr>
    </w:p>
    <w:p w:rsidR="00554214" w:rsidRDefault="00554214" w:rsidP="0063788A">
      <w:pPr>
        <w:jc w:val="center"/>
        <w:rPr>
          <w:rFonts w:ascii="Arial" w:hAnsi="Arial" w:cs="Arial"/>
          <w:sz w:val="24"/>
          <w:szCs w:val="24"/>
        </w:rPr>
      </w:pPr>
    </w:p>
    <w:p w:rsidR="00554214" w:rsidRPr="0063788A" w:rsidRDefault="00554214" w:rsidP="0063788A">
      <w:pPr>
        <w:jc w:val="center"/>
        <w:rPr>
          <w:rFonts w:ascii="Arial" w:hAnsi="Arial" w:cs="Arial"/>
          <w:sz w:val="24"/>
          <w:szCs w:val="24"/>
        </w:rPr>
      </w:pPr>
    </w:p>
    <w:p w:rsidR="00751C56" w:rsidRPr="000D6E1E" w:rsidRDefault="00751C56" w:rsidP="00B441E2">
      <w:pPr>
        <w:jc w:val="both"/>
        <w:rPr>
          <w:rFonts w:ascii="Arial" w:hAnsi="Arial" w:cs="Arial"/>
          <w:sz w:val="24"/>
          <w:szCs w:val="24"/>
        </w:rPr>
      </w:pPr>
      <w:r w:rsidRPr="000D6E1E">
        <w:rPr>
          <w:rFonts w:ascii="Arial" w:hAnsi="Arial" w:cs="Arial"/>
          <w:sz w:val="24"/>
          <w:szCs w:val="24"/>
        </w:rPr>
        <w:t>Глав</w:t>
      </w:r>
      <w:r w:rsidR="00E84C50" w:rsidRPr="000D6E1E">
        <w:rPr>
          <w:rFonts w:ascii="Arial" w:hAnsi="Arial" w:cs="Arial"/>
          <w:sz w:val="24"/>
          <w:szCs w:val="24"/>
        </w:rPr>
        <w:t>а</w:t>
      </w:r>
      <w:r w:rsidR="00B441E2">
        <w:rPr>
          <w:rFonts w:ascii="Arial" w:hAnsi="Arial" w:cs="Arial"/>
          <w:sz w:val="24"/>
          <w:szCs w:val="24"/>
        </w:rPr>
        <w:t xml:space="preserve"> </w:t>
      </w:r>
      <w:r w:rsidR="00E84C50" w:rsidRPr="000D6E1E">
        <w:rPr>
          <w:rFonts w:ascii="Arial" w:hAnsi="Arial" w:cs="Arial"/>
          <w:sz w:val="24"/>
          <w:szCs w:val="24"/>
        </w:rPr>
        <w:t>Бор</w:t>
      </w:r>
      <w:r w:rsidRPr="000D6E1E">
        <w:rPr>
          <w:rFonts w:ascii="Arial" w:hAnsi="Arial" w:cs="Arial"/>
          <w:sz w:val="24"/>
          <w:szCs w:val="24"/>
        </w:rPr>
        <w:t>ковского</w:t>
      </w:r>
      <w:r w:rsidR="00B441E2">
        <w:rPr>
          <w:rFonts w:ascii="Arial" w:hAnsi="Arial" w:cs="Arial"/>
          <w:sz w:val="24"/>
          <w:szCs w:val="24"/>
        </w:rPr>
        <w:t xml:space="preserve"> </w:t>
      </w:r>
      <w:r w:rsidRPr="000D6E1E">
        <w:rPr>
          <w:rFonts w:ascii="Arial" w:hAnsi="Arial" w:cs="Arial"/>
          <w:sz w:val="24"/>
          <w:szCs w:val="24"/>
        </w:rPr>
        <w:t>сельсовета</w:t>
      </w:r>
    </w:p>
    <w:p w:rsidR="00751C56" w:rsidRPr="000D6E1E" w:rsidRDefault="00751C56" w:rsidP="00B441E2">
      <w:pPr>
        <w:jc w:val="both"/>
        <w:rPr>
          <w:rFonts w:ascii="Arial" w:hAnsi="Arial" w:cs="Arial"/>
          <w:sz w:val="24"/>
          <w:szCs w:val="24"/>
        </w:rPr>
      </w:pPr>
      <w:r w:rsidRPr="000D6E1E">
        <w:rPr>
          <w:rFonts w:ascii="Arial" w:hAnsi="Arial" w:cs="Arial"/>
          <w:sz w:val="24"/>
          <w:szCs w:val="24"/>
        </w:rPr>
        <w:t>Суджанского</w:t>
      </w:r>
      <w:r w:rsidR="00B441E2">
        <w:rPr>
          <w:rFonts w:ascii="Arial" w:hAnsi="Arial" w:cs="Arial"/>
          <w:sz w:val="24"/>
          <w:szCs w:val="24"/>
        </w:rPr>
        <w:t xml:space="preserve"> </w:t>
      </w:r>
      <w:r w:rsidRPr="000D6E1E">
        <w:rPr>
          <w:rFonts w:ascii="Arial" w:hAnsi="Arial" w:cs="Arial"/>
          <w:sz w:val="24"/>
          <w:szCs w:val="24"/>
        </w:rPr>
        <w:t>района</w:t>
      </w:r>
      <w:r w:rsidR="00647C89">
        <w:rPr>
          <w:rFonts w:ascii="Arial" w:hAnsi="Arial" w:cs="Arial"/>
          <w:sz w:val="24"/>
          <w:szCs w:val="24"/>
        </w:rPr>
        <w:t xml:space="preserve"> </w:t>
      </w:r>
      <w:r w:rsidR="0063788A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E84C50" w:rsidRPr="000D6E1E">
        <w:rPr>
          <w:rFonts w:ascii="Arial" w:hAnsi="Arial" w:cs="Arial"/>
          <w:sz w:val="24"/>
          <w:szCs w:val="24"/>
        </w:rPr>
        <w:t>П.И.Беляев</w:t>
      </w:r>
    </w:p>
    <w:p w:rsidR="00751C56" w:rsidRPr="000D6E1E" w:rsidRDefault="00751C56" w:rsidP="0063788A">
      <w:pPr>
        <w:pStyle w:val="a9"/>
        <w:jc w:val="center"/>
        <w:rPr>
          <w:rFonts w:ascii="Arial" w:hAnsi="Arial" w:cs="Arial"/>
          <w:color w:val="000000"/>
          <w:sz w:val="24"/>
          <w:szCs w:val="24"/>
        </w:rPr>
      </w:pPr>
    </w:p>
    <w:p w:rsidR="00751C56" w:rsidRPr="000D6E1E" w:rsidRDefault="00751C56" w:rsidP="0063788A">
      <w:pPr>
        <w:pStyle w:val="a9"/>
        <w:jc w:val="center"/>
        <w:rPr>
          <w:rFonts w:ascii="Arial" w:hAnsi="Arial" w:cs="Arial"/>
          <w:color w:val="000000"/>
          <w:sz w:val="24"/>
          <w:szCs w:val="24"/>
        </w:rPr>
      </w:pPr>
    </w:p>
    <w:p w:rsidR="001C47FE" w:rsidRPr="0063788A" w:rsidRDefault="001C47FE" w:rsidP="0063788A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1C47FE" w:rsidRPr="0063788A" w:rsidSect="00005B1C">
      <w:pgSz w:w="11906" w:h="16838"/>
      <w:pgMar w:top="1134" w:right="1134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>
    <w:nsid w:val="08637A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80A44"/>
    <w:multiLevelType w:val="hybridMultilevel"/>
    <w:tmpl w:val="9E70B820"/>
    <w:lvl w:ilvl="0" w:tplc="28581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B86275"/>
    <w:multiLevelType w:val="hybridMultilevel"/>
    <w:tmpl w:val="34DE8B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B40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E165D8"/>
    <w:multiLevelType w:val="hybridMultilevel"/>
    <w:tmpl w:val="51A82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B71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D96552"/>
    <w:multiLevelType w:val="multilevel"/>
    <w:tmpl w:val="E9561A8A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473" w:hanging="64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454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490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490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526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6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62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988" w:hanging="2160"/>
      </w:pPr>
      <w:rPr>
        <w:rFonts w:hint="default"/>
        <w:color w:val="auto"/>
      </w:rPr>
    </w:lvl>
  </w:abstractNum>
  <w:abstractNum w:abstractNumId="8">
    <w:nsid w:val="23D264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4F17F3"/>
    <w:multiLevelType w:val="hybridMultilevel"/>
    <w:tmpl w:val="18F021CA"/>
    <w:lvl w:ilvl="0" w:tplc="C1A2DBE4">
      <w:start w:val="1"/>
      <w:numFmt w:val="decimal"/>
      <w:lvlText w:val="%1."/>
      <w:lvlJc w:val="left"/>
      <w:pPr>
        <w:ind w:left="1698" w:hanging="99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31CA4F30"/>
    <w:multiLevelType w:val="multilevel"/>
    <w:tmpl w:val="51C0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F04E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8F42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3">
    <w:nsid w:val="593C1BFB"/>
    <w:multiLevelType w:val="multilevel"/>
    <w:tmpl w:val="E4A0571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AF0E37"/>
    <w:multiLevelType w:val="hybridMultilevel"/>
    <w:tmpl w:val="1BA03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B4B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6022ED"/>
    <w:multiLevelType w:val="hybridMultilevel"/>
    <w:tmpl w:val="095EC3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0343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443045"/>
    <w:multiLevelType w:val="hybridMultilevel"/>
    <w:tmpl w:val="B106D596"/>
    <w:lvl w:ilvl="0" w:tplc="02AE0B7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A72D4C"/>
    <w:multiLevelType w:val="hybridMultilevel"/>
    <w:tmpl w:val="F7341946"/>
    <w:lvl w:ilvl="0" w:tplc="01509FA2">
      <w:start w:val="1"/>
      <w:numFmt w:val="decimal"/>
      <w:lvlText w:val="%1."/>
      <w:lvlJc w:val="left"/>
      <w:pPr>
        <w:ind w:left="990" w:hanging="99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13"/>
  </w:num>
  <w:num w:numId="5">
    <w:abstractNumId w:val="10"/>
  </w:num>
  <w:num w:numId="6">
    <w:abstractNumId w:val="15"/>
  </w:num>
  <w:num w:numId="7">
    <w:abstractNumId w:val="17"/>
  </w:num>
  <w:num w:numId="8">
    <w:abstractNumId w:val="11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  <w:num w:numId="13">
    <w:abstractNumId w:val="0"/>
  </w:num>
  <w:num w:numId="14">
    <w:abstractNumId w:val="0"/>
  </w:num>
  <w:num w:numId="15">
    <w:abstractNumId w:val="0"/>
  </w:num>
  <w:num w:numId="16">
    <w:abstractNumId w:val="19"/>
  </w:num>
  <w:num w:numId="17">
    <w:abstractNumId w:val="5"/>
  </w:num>
  <w:num w:numId="18">
    <w:abstractNumId w:val="2"/>
  </w:num>
  <w:num w:numId="19">
    <w:abstractNumId w:val="9"/>
  </w:num>
  <w:num w:numId="20">
    <w:abstractNumId w:val="16"/>
  </w:num>
  <w:num w:numId="21">
    <w:abstractNumId w:val="3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1C47FE"/>
    <w:rsid w:val="00005B1C"/>
    <w:rsid w:val="00053D32"/>
    <w:rsid w:val="000B191D"/>
    <w:rsid w:val="000D6E1E"/>
    <w:rsid w:val="001123B9"/>
    <w:rsid w:val="001447FE"/>
    <w:rsid w:val="0019470C"/>
    <w:rsid w:val="001C47FE"/>
    <w:rsid w:val="002D30B4"/>
    <w:rsid w:val="003664EE"/>
    <w:rsid w:val="003D21B9"/>
    <w:rsid w:val="004014A3"/>
    <w:rsid w:val="00426F45"/>
    <w:rsid w:val="00456F62"/>
    <w:rsid w:val="004B12A7"/>
    <w:rsid w:val="004D2E0B"/>
    <w:rsid w:val="004E0D7E"/>
    <w:rsid w:val="005171A4"/>
    <w:rsid w:val="00554214"/>
    <w:rsid w:val="00557076"/>
    <w:rsid w:val="00591A80"/>
    <w:rsid w:val="006048D2"/>
    <w:rsid w:val="0063788A"/>
    <w:rsid w:val="00647C89"/>
    <w:rsid w:val="006C5237"/>
    <w:rsid w:val="006F3233"/>
    <w:rsid w:val="00751C56"/>
    <w:rsid w:val="00884DB5"/>
    <w:rsid w:val="008C3FBC"/>
    <w:rsid w:val="0090138F"/>
    <w:rsid w:val="009502A9"/>
    <w:rsid w:val="009A7EE3"/>
    <w:rsid w:val="00A27C48"/>
    <w:rsid w:val="00A607FD"/>
    <w:rsid w:val="00AB7C2C"/>
    <w:rsid w:val="00B251B8"/>
    <w:rsid w:val="00B441E2"/>
    <w:rsid w:val="00BA16E2"/>
    <w:rsid w:val="00C85303"/>
    <w:rsid w:val="00E52656"/>
    <w:rsid w:val="00E84C50"/>
    <w:rsid w:val="00FC0C08"/>
    <w:rsid w:val="00FE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07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4E0D7E"/>
    <w:pPr>
      <w:keepNext/>
      <w:keepLines/>
      <w:ind w:left="1072"/>
      <w:jc w:val="center"/>
      <w:outlineLvl w:val="1"/>
    </w:pPr>
    <w:rPr>
      <w:bCs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D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4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rsid w:val="001C47FE"/>
    <w:rPr>
      <w:rFonts w:ascii="Calibri" w:eastAsia="Calibri" w:hAnsi="Calibri" w:cs="Times New Roman"/>
    </w:rPr>
  </w:style>
  <w:style w:type="character" w:styleId="a5">
    <w:name w:val="Hyperlink"/>
    <w:unhideWhenUsed/>
    <w:rsid w:val="001C47FE"/>
    <w:rPr>
      <w:color w:val="0000FF"/>
      <w:u w:val="single"/>
    </w:rPr>
  </w:style>
  <w:style w:type="paragraph" w:styleId="a6">
    <w:name w:val="Normal (Web)"/>
    <w:basedOn w:val="a"/>
    <w:uiPriority w:val="99"/>
    <w:rsid w:val="001C47FE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Без интервала Знак"/>
    <w:link w:val="a8"/>
    <w:locked/>
    <w:rsid w:val="001C47FE"/>
    <w:rPr>
      <w:lang w:eastAsia="ru-RU"/>
    </w:rPr>
  </w:style>
  <w:style w:type="paragraph" w:styleId="a8">
    <w:name w:val="No Spacing"/>
    <w:link w:val="a7"/>
    <w:qFormat/>
    <w:rsid w:val="001C47FE"/>
    <w:pPr>
      <w:spacing w:after="0" w:line="240" w:lineRule="auto"/>
    </w:pPr>
    <w:rPr>
      <w:lang w:eastAsia="ru-RU"/>
    </w:rPr>
  </w:style>
  <w:style w:type="paragraph" w:customStyle="1" w:styleId="Default">
    <w:name w:val="Default"/>
    <w:rsid w:val="001947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8C3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3F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0D7E"/>
    <w:rPr>
      <w:rFonts w:ascii="Times New Roman" w:eastAsia="Times New Roman" w:hAnsi="Times New Roman" w:cs="Times New Roman"/>
      <w:bCs/>
      <w:sz w:val="28"/>
      <w:szCs w:val="26"/>
    </w:rPr>
  </w:style>
  <w:style w:type="character" w:customStyle="1" w:styleId="fill">
    <w:name w:val="fill"/>
    <w:rsid w:val="004E0D7E"/>
    <w:rPr>
      <w:b/>
      <w:bCs/>
      <w:i/>
      <w:iCs/>
      <w:color w:val="FF0000"/>
    </w:rPr>
  </w:style>
  <w:style w:type="character" w:customStyle="1" w:styleId="30">
    <w:name w:val="Заголовок 3 Знак"/>
    <w:basedOn w:val="a0"/>
    <w:link w:val="3"/>
    <w:uiPriority w:val="9"/>
    <w:semiHidden/>
    <w:rsid w:val="004E0D7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customStyle="1" w:styleId="s1">
    <w:name w:val="s_1"/>
    <w:basedOn w:val="a"/>
    <w:rsid w:val="00AB7C2C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607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ody Text"/>
    <w:basedOn w:val="a"/>
    <w:link w:val="aa"/>
    <w:rsid w:val="00751C56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751C5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1C745-0B42-4342-97EA-C83460FB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2</cp:revision>
  <dcterms:created xsi:type="dcterms:W3CDTF">2022-05-05T11:34:00Z</dcterms:created>
  <dcterms:modified xsi:type="dcterms:W3CDTF">2022-05-05T11:34:00Z</dcterms:modified>
</cp:coreProperties>
</file>