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1A" w:rsidRDefault="00F779F5">
      <w:pPr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>Выписка</w:t>
      </w:r>
    </w:p>
    <w:p w:rsidR="00230F1A" w:rsidRDefault="00F779F5">
      <w:pPr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из проекта Решения собрания депутатов Борковского сельсовета Суджанского района Курской области о бюджете муниципального образования «Борковский сельсовет» Суджанского района Курской области на 202</w:t>
      </w:r>
      <w:r w:rsidR="00C471E1">
        <w:rPr>
          <w:rFonts w:ascii="Arial" w:eastAsia="Arial" w:hAnsi="Arial" w:cs="Arial"/>
          <w:sz w:val="32"/>
        </w:rPr>
        <w:t>2</w:t>
      </w:r>
      <w:r>
        <w:rPr>
          <w:rFonts w:ascii="Arial" w:eastAsia="Arial" w:hAnsi="Arial" w:cs="Arial"/>
          <w:sz w:val="32"/>
        </w:rPr>
        <w:t xml:space="preserve"> год и на плановый период 202</w:t>
      </w:r>
      <w:r w:rsidR="00C471E1">
        <w:rPr>
          <w:rFonts w:ascii="Arial" w:eastAsia="Arial" w:hAnsi="Arial" w:cs="Arial"/>
          <w:sz w:val="32"/>
        </w:rPr>
        <w:t>3</w:t>
      </w:r>
      <w:r>
        <w:rPr>
          <w:rFonts w:ascii="Arial" w:eastAsia="Arial" w:hAnsi="Arial" w:cs="Arial"/>
          <w:sz w:val="32"/>
        </w:rPr>
        <w:t xml:space="preserve"> и 202</w:t>
      </w:r>
      <w:r w:rsidR="00C471E1">
        <w:rPr>
          <w:rFonts w:ascii="Arial" w:eastAsia="Arial" w:hAnsi="Arial" w:cs="Arial"/>
          <w:sz w:val="32"/>
        </w:rPr>
        <w:t>4</w:t>
      </w:r>
      <w:r>
        <w:rPr>
          <w:rFonts w:ascii="Arial" w:eastAsia="Arial" w:hAnsi="Arial" w:cs="Arial"/>
          <w:sz w:val="32"/>
        </w:rPr>
        <w:t xml:space="preserve"> годов</w:t>
      </w:r>
    </w:p>
    <w:p w:rsidR="00230F1A" w:rsidRDefault="00230F1A">
      <w:pPr>
        <w:rPr>
          <w:rFonts w:ascii="Calibri" w:eastAsia="Calibri" w:hAnsi="Calibri" w:cs="Calibri"/>
        </w:rPr>
      </w:pPr>
    </w:p>
    <w:p w:rsidR="00230F1A" w:rsidRDefault="00230F1A">
      <w:pPr>
        <w:rPr>
          <w:rFonts w:ascii="Arial" w:eastAsia="Arial" w:hAnsi="Arial" w:cs="Arial"/>
          <w:b/>
          <w:sz w:val="24"/>
        </w:rPr>
      </w:pPr>
    </w:p>
    <w:p w:rsidR="00230F1A" w:rsidRDefault="00F779F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Статья 10. Муниципальный долг муниципального образования</w:t>
      </w:r>
    </w:p>
    <w:p w:rsidR="00230F1A" w:rsidRDefault="00F779F5">
      <w:pPr>
        <w:spacing w:after="0" w:line="240" w:lineRule="auto"/>
        <w:ind w:firstLine="9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.Объем муниципального долга при осуществлении муниципальных заимствований  не долж</w:t>
      </w:r>
      <w:r w:rsidR="002919AA">
        <w:rPr>
          <w:rFonts w:ascii="Arial" w:eastAsia="Arial" w:hAnsi="Arial" w:cs="Arial"/>
          <w:sz w:val="20"/>
        </w:rPr>
        <w:t>ен превышать следующие значения</w:t>
      </w:r>
      <w:r>
        <w:rPr>
          <w:rFonts w:ascii="Arial" w:eastAsia="Arial" w:hAnsi="Arial" w:cs="Arial"/>
          <w:sz w:val="20"/>
        </w:rPr>
        <w:t>: в 202</w:t>
      </w:r>
      <w:r w:rsidR="00C471E1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году до </w:t>
      </w:r>
      <w:r w:rsidR="00C471E1">
        <w:rPr>
          <w:rFonts w:ascii="Arial" w:eastAsia="Arial" w:hAnsi="Arial" w:cs="Arial"/>
          <w:sz w:val="20"/>
        </w:rPr>
        <w:t>529 206</w:t>
      </w:r>
      <w:r>
        <w:rPr>
          <w:rFonts w:ascii="Arial" w:eastAsia="Arial" w:hAnsi="Arial" w:cs="Arial"/>
          <w:sz w:val="20"/>
        </w:rPr>
        <w:t xml:space="preserve"> рублей; в 202</w:t>
      </w:r>
      <w:r w:rsidR="00C471E1">
        <w:rPr>
          <w:rFonts w:ascii="Arial" w:eastAsia="Arial" w:hAnsi="Arial" w:cs="Arial"/>
          <w:sz w:val="20"/>
        </w:rPr>
        <w:t xml:space="preserve">3 </w:t>
      </w:r>
      <w:r>
        <w:rPr>
          <w:rFonts w:ascii="Arial" w:eastAsia="Arial" w:hAnsi="Arial" w:cs="Arial"/>
          <w:sz w:val="20"/>
        </w:rPr>
        <w:t xml:space="preserve">году до </w:t>
      </w:r>
      <w:r w:rsidR="00C471E1">
        <w:rPr>
          <w:rFonts w:ascii="Arial" w:eastAsia="Arial" w:hAnsi="Arial" w:cs="Arial"/>
          <w:sz w:val="20"/>
        </w:rPr>
        <w:t>513 673</w:t>
      </w:r>
      <w:r>
        <w:rPr>
          <w:rFonts w:ascii="Arial" w:eastAsia="Arial" w:hAnsi="Arial" w:cs="Arial"/>
          <w:sz w:val="20"/>
        </w:rPr>
        <w:t xml:space="preserve"> рублей; в 202</w:t>
      </w:r>
      <w:r w:rsidR="00C471E1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году до </w:t>
      </w:r>
      <w:r w:rsidR="00C471E1">
        <w:rPr>
          <w:rFonts w:ascii="Arial" w:eastAsia="Arial" w:hAnsi="Arial" w:cs="Arial"/>
          <w:sz w:val="20"/>
        </w:rPr>
        <w:t>514 664</w:t>
      </w:r>
      <w:r>
        <w:rPr>
          <w:rFonts w:ascii="Arial" w:eastAsia="Arial" w:hAnsi="Arial" w:cs="Arial"/>
          <w:sz w:val="20"/>
        </w:rPr>
        <w:t xml:space="preserve"> рублей.</w:t>
      </w:r>
    </w:p>
    <w:p w:rsidR="00230F1A" w:rsidRDefault="00230F1A">
      <w:pPr>
        <w:spacing w:after="0" w:line="240" w:lineRule="auto"/>
        <w:ind w:firstLine="900"/>
        <w:jc w:val="both"/>
        <w:rPr>
          <w:rFonts w:ascii="Arial" w:eastAsia="Arial" w:hAnsi="Arial" w:cs="Arial"/>
          <w:sz w:val="20"/>
        </w:rPr>
      </w:pPr>
    </w:p>
    <w:p w:rsidR="00230F1A" w:rsidRDefault="00F779F5">
      <w:pPr>
        <w:spacing w:after="0" w:line="240" w:lineRule="auto"/>
        <w:ind w:firstLine="9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2.Установить верхний предел муниципального внутреннего долга Борковского сельсовета на 1 января 202</w:t>
      </w:r>
      <w:r w:rsidR="00C471E1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 xml:space="preserve"> года по долговым обязательствам в сумме </w:t>
      </w:r>
      <w:r w:rsidR="00C471E1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>,00 рублей, в том числе муниципальным гарантиям 0,00 рублей.</w:t>
      </w:r>
    </w:p>
    <w:p w:rsidR="00230F1A" w:rsidRDefault="00230F1A">
      <w:pPr>
        <w:spacing w:after="0" w:line="240" w:lineRule="auto"/>
        <w:ind w:firstLine="900"/>
        <w:jc w:val="both"/>
        <w:rPr>
          <w:rFonts w:ascii="Arial" w:eastAsia="Arial" w:hAnsi="Arial" w:cs="Arial"/>
          <w:sz w:val="20"/>
        </w:rPr>
      </w:pPr>
    </w:p>
    <w:p w:rsidR="00230F1A" w:rsidRDefault="00F779F5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3. Установить верхний предел муниципального внутреннего долга Борковского сельсовета на 1 января 202</w:t>
      </w:r>
      <w:r w:rsidR="00C471E1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года по долговым обязательствам в сумме 0,00 рублей, в том числе муниципальным гарантиям 0,00 рублей.</w:t>
      </w:r>
    </w:p>
    <w:p w:rsidR="00230F1A" w:rsidRDefault="00230F1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230F1A" w:rsidRDefault="00F779F5">
      <w:pPr>
        <w:spacing w:after="0" w:line="240" w:lineRule="auto"/>
        <w:ind w:firstLine="90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 Установить верхний предел муниципального внутреннего долга Борковского сельсоветана1 января 202</w:t>
      </w:r>
      <w:r w:rsidR="00C471E1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года по долговым обязательствам в сумме 0,00 рублей, в том числе муниципальным гарантиям 0,00 рублей.</w:t>
      </w:r>
    </w:p>
    <w:p w:rsidR="00230F1A" w:rsidRDefault="00230F1A">
      <w:pPr>
        <w:spacing w:after="0" w:line="240" w:lineRule="auto"/>
        <w:ind w:firstLine="900"/>
        <w:jc w:val="both"/>
        <w:rPr>
          <w:rFonts w:ascii="Arial" w:eastAsia="Arial" w:hAnsi="Arial" w:cs="Arial"/>
          <w:sz w:val="20"/>
        </w:rPr>
      </w:pPr>
    </w:p>
    <w:p w:rsidR="00230F1A" w:rsidRDefault="00F779F5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5. Утвердить Программу муниципальных внутренних заимствований муниципального образования на 202</w:t>
      </w:r>
      <w:r w:rsidR="00C471E1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год согласно приложению № 1</w:t>
      </w:r>
      <w:r w:rsidR="00CE155D">
        <w:rPr>
          <w:rFonts w:ascii="Arial" w:eastAsia="Arial" w:hAnsi="Arial" w:cs="Arial"/>
          <w:sz w:val="20"/>
        </w:rPr>
        <w:t>3</w:t>
      </w:r>
      <w:r>
        <w:rPr>
          <w:rFonts w:ascii="Arial" w:eastAsia="Arial" w:hAnsi="Arial" w:cs="Arial"/>
          <w:sz w:val="20"/>
        </w:rPr>
        <w:t xml:space="preserve"> к настоящему решению и программу муниципальных внутренних заимствований муниципального образования на плановый период 202</w:t>
      </w:r>
      <w:r w:rsidR="00C471E1">
        <w:rPr>
          <w:rFonts w:ascii="Arial" w:eastAsia="Arial" w:hAnsi="Arial" w:cs="Arial"/>
          <w:sz w:val="20"/>
        </w:rPr>
        <w:t>3 и 2024</w:t>
      </w:r>
      <w:r>
        <w:rPr>
          <w:rFonts w:ascii="Arial" w:eastAsia="Arial" w:hAnsi="Arial" w:cs="Arial"/>
          <w:sz w:val="20"/>
        </w:rPr>
        <w:t xml:space="preserve"> годов согласно приложению № 1</w:t>
      </w:r>
      <w:r w:rsidR="00CE155D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к настоящему решению.</w:t>
      </w:r>
    </w:p>
    <w:p w:rsidR="00230F1A" w:rsidRDefault="00230F1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230F1A" w:rsidRDefault="00F779F5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0"/>
        </w:rPr>
        <w:t xml:space="preserve">               6. Утвердить Программу муниципальных гарантий на 202</w:t>
      </w:r>
      <w:r w:rsidR="00C471E1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год согласно приложению № 1</w:t>
      </w:r>
      <w:r w:rsidR="00CE155D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к настоящему решению и программу муниципальных гарантий на плановый период 202</w:t>
      </w:r>
      <w:r w:rsidR="00C471E1">
        <w:rPr>
          <w:rFonts w:ascii="Arial" w:eastAsia="Arial" w:hAnsi="Arial" w:cs="Arial"/>
          <w:sz w:val="20"/>
        </w:rPr>
        <w:t>3 и 2024</w:t>
      </w:r>
      <w:r>
        <w:rPr>
          <w:rFonts w:ascii="Arial" w:eastAsia="Arial" w:hAnsi="Arial" w:cs="Arial"/>
          <w:sz w:val="20"/>
        </w:rPr>
        <w:t xml:space="preserve"> годов согласно приложению № 1</w:t>
      </w:r>
      <w:r w:rsidR="00CE155D">
        <w:rPr>
          <w:rFonts w:ascii="Arial" w:eastAsia="Arial" w:hAnsi="Arial" w:cs="Arial"/>
          <w:sz w:val="20"/>
        </w:rPr>
        <w:t>6</w:t>
      </w:r>
      <w:r>
        <w:rPr>
          <w:rFonts w:ascii="Arial" w:eastAsia="Arial" w:hAnsi="Arial" w:cs="Arial"/>
          <w:sz w:val="20"/>
        </w:rPr>
        <w:t xml:space="preserve"> к настоящему решению.            </w:t>
      </w:r>
    </w:p>
    <w:sectPr w:rsidR="00230F1A" w:rsidSect="0028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0F1A"/>
    <w:rsid w:val="00230F1A"/>
    <w:rsid w:val="00285621"/>
    <w:rsid w:val="002919AA"/>
    <w:rsid w:val="00AA0499"/>
    <w:rsid w:val="00C471E1"/>
    <w:rsid w:val="00CE155D"/>
    <w:rsid w:val="00EC1445"/>
    <w:rsid w:val="00F779F5"/>
    <w:rsid w:val="00F8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2021-11-18T11:01:00Z</cp:lastPrinted>
  <dcterms:created xsi:type="dcterms:W3CDTF">2022-02-21T08:55:00Z</dcterms:created>
  <dcterms:modified xsi:type="dcterms:W3CDTF">2022-02-21T08:55:00Z</dcterms:modified>
</cp:coreProperties>
</file>