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31" w:rsidRPr="002045BB" w:rsidRDefault="00744B31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2045BB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744B31" w:rsidRPr="002045BB" w:rsidRDefault="00125C29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2045BB">
        <w:rPr>
          <w:rFonts w:ascii="Arial" w:hAnsi="Arial" w:cs="Arial"/>
          <w:b/>
          <w:caps/>
          <w:sz w:val="32"/>
          <w:szCs w:val="32"/>
        </w:rPr>
        <w:t>БОРКОВ</w:t>
      </w:r>
      <w:r w:rsidR="00A824A1" w:rsidRPr="002045BB">
        <w:rPr>
          <w:rFonts w:ascii="Arial" w:hAnsi="Arial" w:cs="Arial"/>
          <w:b/>
          <w:caps/>
          <w:sz w:val="32"/>
          <w:szCs w:val="32"/>
        </w:rPr>
        <w:t>СКОГО</w:t>
      </w:r>
      <w:r w:rsidR="00744B31" w:rsidRPr="002045BB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744B31" w:rsidRPr="002045BB" w:rsidRDefault="00A824A1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2045BB">
        <w:rPr>
          <w:rFonts w:ascii="Arial" w:hAnsi="Arial" w:cs="Arial"/>
          <w:b/>
          <w:caps/>
          <w:sz w:val="32"/>
          <w:szCs w:val="32"/>
        </w:rPr>
        <w:t>Суджанского</w:t>
      </w:r>
      <w:r w:rsidR="00744B31" w:rsidRPr="002045BB">
        <w:rPr>
          <w:rFonts w:ascii="Arial" w:hAnsi="Arial" w:cs="Arial"/>
          <w:b/>
          <w:caps/>
          <w:sz w:val="32"/>
          <w:szCs w:val="32"/>
        </w:rPr>
        <w:t xml:space="preserve"> района</w:t>
      </w:r>
    </w:p>
    <w:p w:rsidR="00744B31" w:rsidRPr="002045BB" w:rsidRDefault="00744B31" w:rsidP="007D6FC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44B31" w:rsidRPr="002045BB" w:rsidRDefault="00744B31" w:rsidP="007D6FCD">
      <w:pPr>
        <w:jc w:val="center"/>
        <w:rPr>
          <w:rFonts w:ascii="Arial" w:hAnsi="Arial" w:cs="Arial"/>
          <w:b/>
          <w:sz w:val="32"/>
          <w:szCs w:val="32"/>
        </w:rPr>
      </w:pPr>
      <w:r w:rsidRPr="002045BB">
        <w:rPr>
          <w:rFonts w:ascii="Arial" w:hAnsi="Arial" w:cs="Arial"/>
          <w:b/>
          <w:sz w:val="32"/>
          <w:szCs w:val="32"/>
        </w:rPr>
        <w:t>РЕШЕНИЕ</w:t>
      </w:r>
    </w:p>
    <w:p w:rsidR="00C54BC3" w:rsidRPr="002045BB" w:rsidRDefault="00C54BC3" w:rsidP="007D6FCD">
      <w:pPr>
        <w:jc w:val="center"/>
        <w:rPr>
          <w:rFonts w:ascii="Arial" w:hAnsi="Arial" w:cs="Arial"/>
          <w:b/>
          <w:sz w:val="32"/>
          <w:szCs w:val="32"/>
        </w:rPr>
      </w:pPr>
    </w:p>
    <w:p w:rsidR="00744B31" w:rsidRPr="002045BB" w:rsidRDefault="00744B31" w:rsidP="007D6FCD">
      <w:pPr>
        <w:jc w:val="center"/>
        <w:rPr>
          <w:rFonts w:ascii="Arial" w:hAnsi="Arial" w:cs="Arial"/>
          <w:b/>
          <w:sz w:val="32"/>
          <w:szCs w:val="32"/>
        </w:rPr>
      </w:pPr>
      <w:r w:rsidRPr="002045BB">
        <w:rPr>
          <w:rFonts w:ascii="Arial" w:hAnsi="Arial" w:cs="Arial"/>
          <w:b/>
          <w:sz w:val="32"/>
          <w:szCs w:val="32"/>
        </w:rPr>
        <w:t xml:space="preserve">от </w:t>
      </w:r>
      <w:r w:rsidR="00C54BC3" w:rsidRPr="002045BB">
        <w:rPr>
          <w:rFonts w:ascii="Arial" w:hAnsi="Arial" w:cs="Arial"/>
          <w:b/>
          <w:sz w:val="32"/>
          <w:szCs w:val="32"/>
        </w:rPr>
        <w:t>22.10.</w:t>
      </w:r>
      <w:r w:rsidRPr="002045BB"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045BB">
          <w:rPr>
            <w:rFonts w:ascii="Arial" w:hAnsi="Arial" w:cs="Arial"/>
            <w:b/>
            <w:sz w:val="32"/>
            <w:szCs w:val="32"/>
          </w:rPr>
          <w:t>2021 г</w:t>
        </w:r>
      </w:smartTag>
      <w:r w:rsidRPr="002045BB">
        <w:rPr>
          <w:rFonts w:ascii="Arial" w:hAnsi="Arial" w:cs="Arial"/>
          <w:b/>
          <w:sz w:val="32"/>
          <w:szCs w:val="32"/>
        </w:rPr>
        <w:t>. №</w:t>
      </w:r>
      <w:r w:rsidR="00C54BC3" w:rsidRPr="002045BB">
        <w:rPr>
          <w:rFonts w:ascii="Arial" w:hAnsi="Arial" w:cs="Arial"/>
          <w:b/>
          <w:sz w:val="32"/>
          <w:szCs w:val="32"/>
        </w:rPr>
        <w:t xml:space="preserve"> 23</w:t>
      </w:r>
    </w:p>
    <w:p w:rsidR="00744B31" w:rsidRPr="002045BB" w:rsidRDefault="00744B31">
      <w:pPr>
        <w:pStyle w:val="10"/>
        <w:jc w:val="both"/>
        <w:rPr>
          <w:rFonts w:ascii="Arial" w:hAnsi="Arial" w:cs="Arial"/>
        </w:rPr>
      </w:pPr>
    </w:p>
    <w:p w:rsidR="00744B31" w:rsidRPr="002045BB" w:rsidRDefault="00744B31" w:rsidP="00E92DA8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r w:rsidRPr="002045BB"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r w:rsidR="00125C29" w:rsidRPr="002045BB">
        <w:rPr>
          <w:rFonts w:ascii="Arial" w:hAnsi="Arial" w:cs="Arial"/>
          <w:b/>
          <w:sz w:val="32"/>
          <w:szCs w:val="32"/>
        </w:rPr>
        <w:t>Борков</w:t>
      </w:r>
      <w:r w:rsidR="00A824A1" w:rsidRPr="002045BB">
        <w:rPr>
          <w:rFonts w:ascii="Arial" w:hAnsi="Arial" w:cs="Arial"/>
          <w:b/>
          <w:sz w:val="32"/>
          <w:szCs w:val="32"/>
        </w:rPr>
        <w:t>ский</w:t>
      </w:r>
      <w:r w:rsidRPr="002045BB">
        <w:rPr>
          <w:rFonts w:ascii="Arial" w:hAnsi="Arial" w:cs="Arial"/>
          <w:b/>
          <w:sz w:val="32"/>
          <w:szCs w:val="32"/>
        </w:rPr>
        <w:t xml:space="preserve"> сельсовет» </w:t>
      </w:r>
      <w:r w:rsidR="00A824A1" w:rsidRPr="002045BB">
        <w:rPr>
          <w:rFonts w:ascii="Arial" w:hAnsi="Arial" w:cs="Arial"/>
          <w:b/>
          <w:sz w:val="32"/>
          <w:szCs w:val="32"/>
        </w:rPr>
        <w:t>Суджанского</w:t>
      </w:r>
      <w:r w:rsidRPr="002045BB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744B31" w:rsidRPr="002045BB" w:rsidRDefault="00744B31" w:rsidP="00012D37">
      <w:pPr>
        <w:pStyle w:val="19"/>
        <w:rPr>
          <w:rFonts w:ascii="Arial" w:hAnsi="Arial" w:cs="Arial"/>
          <w:b/>
          <w:sz w:val="32"/>
          <w:szCs w:val="32"/>
        </w:rPr>
      </w:pPr>
    </w:p>
    <w:p w:rsidR="00744B31" w:rsidRPr="002045BB" w:rsidRDefault="00744B31" w:rsidP="00E92D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</w:t>
      </w:r>
      <w:r w:rsidR="002045BB" w:rsidRPr="002045BB">
        <w:rPr>
          <w:rFonts w:ascii="Arial" w:hAnsi="Arial" w:cs="Arial"/>
          <w:sz w:val="24"/>
          <w:szCs w:val="24"/>
        </w:rPr>
        <w:t xml:space="preserve"> кодексом Российской Федерации</w:t>
      </w:r>
      <w:r w:rsidRPr="002045BB">
        <w:rPr>
          <w:rFonts w:ascii="Arial" w:hAnsi="Arial" w:cs="Arial"/>
          <w:sz w:val="24"/>
          <w:szCs w:val="24"/>
        </w:rPr>
        <w:t>, Уставом  муниципального образования «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ский</w:t>
      </w:r>
      <w:r w:rsidRPr="002045BB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области, решением собрания депутатов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 от 17.02.2012 г. №226</w:t>
      </w:r>
      <w:r w:rsidRPr="002045BB">
        <w:rPr>
          <w:rFonts w:ascii="Arial" w:hAnsi="Arial" w:cs="Arial"/>
          <w:b/>
          <w:sz w:val="24"/>
          <w:szCs w:val="24"/>
        </w:rPr>
        <w:t xml:space="preserve"> </w:t>
      </w:r>
      <w:r w:rsidRPr="002045BB">
        <w:rPr>
          <w:rFonts w:ascii="Arial" w:hAnsi="Arial" w:cs="Arial"/>
          <w:sz w:val="24"/>
          <w:szCs w:val="24"/>
        </w:rPr>
        <w:t>«Об утверждении Порядка управления и распоряжения имуществом, находящимся в муниципальной собственности муниципального образования «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ский</w:t>
      </w:r>
      <w:r w:rsidRPr="002045BB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области», </w:t>
      </w:r>
      <w:r w:rsidRPr="002045BB">
        <w:rPr>
          <w:rStyle w:val="26"/>
          <w:rFonts w:ascii="Arial" w:hAnsi="Arial" w:cs="Arial"/>
          <w:b w:val="0"/>
          <w:bCs/>
          <w:sz w:val="24"/>
          <w:szCs w:val="24"/>
        </w:rPr>
        <w:t xml:space="preserve">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</w:t>
      </w:r>
      <w:r w:rsidRPr="002045BB">
        <w:rPr>
          <w:rFonts w:ascii="Arial" w:hAnsi="Arial" w:cs="Arial"/>
          <w:sz w:val="24"/>
          <w:szCs w:val="24"/>
        </w:rPr>
        <w:t xml:space="preserve">Собрание депутатов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   решило:</w:t>
      </w:r>
    </w:p>
    <w:p w:rsidR="00744B31" w:rsidRPr="002045BB" w:rsidRDefault="00744B31" w:rsidP="00E92D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ский</w:t>
      </w:r>
      <w:r w:rsidRPr="002045BB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 (прилагается). </w:t>
      </w:r>
    </w:p>
    <w:p w:rsidR="00744B31" w:rsidRPr="002045BB" w:rsidRDefault="00744B31" w:rsidP="00E92DA8">
      <w:pPr>
        <w:pStyle w:val="19"/>
        <w:ind w:firstLine="708"/>
        <w:jc w:val="both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2. Решение Собрания депутатов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от </w:t>
      </w:r>
      <w:r w:rsidR="00C54BC3" w:rsidRPr="002045BB">
        <w:rPr>
          <w:rFonts w:ascii="Arial" w:hAnsi="Arial" w:cs="Arial"/>
          <w:sz w:val="24"/>
          <w:szCs w:val="24"/>
        </w:rPr>
        <w:t>22.10.2018г.</w:t>
      </w:r>
      <w:r w:rsidRPr="002045BB">
        <w:rPr>
          <w:rFonts w:ascii="Arial" w:hAnsi="Arial" w:cs="Arial"/>
          <w:sz w:val="24"/>
          <w:szCs w:val="24"/>
        </w:rPr>
        <w:t xml:space="preserve"> №</w:t>
      </w:r>
      <w:r w:rsidR="00C54BC3" w:rsidRPr="002045BB">
        <w:rPr>
          <w:rFonts w:ascii="Arial" w:hAnsi="Arial" w:cs="Arial"/>
          <w:sz w:val="24"/>
          <w:szCs w:val="24"/>
        </w:rPr>
        <w:t xml:space="preserve">27 </w:t>
      </w:r>
      <w:r w:rsidRPr="002045BB">
        <w:rPr>
          <w:rFonts w:ascii="Arial" w:hAnsi="Arial" w:cs="Arial"/>
          <w:sz w:val="24"/>
          <w:szCs w:val="24"/>
        </w:rPr>
        <w:t>«</w:t>
      </w:r>
      <w:r w:rsidR="00C54BC3" w:rsidRPr="002045BB">
        <w:rPr>
          <w:rFonts w:ascii="Arial" w:hAnsi="Arial" w:cs="Arial"/>
          <w:sz w:val="24"/>
          <w:szCs w:val="24"/>
          <w:lang w:eastAsia="ru-RU"/>
        </w:rPr>
        <w:t>Об утверждении Положения о порядке приватизации муниципального имущества Борковского сельсовета Суджанского района Курской области</w:t>
      </w:r>
      <w:r w:rsidRPr="002045BB">
        <w:rPr>
          <w:rFonts w:ascii="Arial" w:hAnsi="Arial" w:cs="Arial"/>
          <w:sz w:val="24"/>
          <w:szCs w:val="24"/>
        </w:rPr>
        <w:t>» считать утратившим силу.</w:t>
      </w:r>
    </w:p>
    <w:p w:rsidR="00744B31" w:rsidRPr="002045BB" w:rsidRDefault="00744B31" w:rsidP="00E92DA8">
      <w:pPr>
        <w:pStyle w:val="19"/>
        <w:ind w:firstLine="708"/>
        <w:jc w:val="both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3. Разместить в сети «Интернет» на  сайте Администрации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района. </w:t>
      </w:r>
    </w:p>
    <w:p w:rsidR="00744B31" w:rsidRPr="002045BB" w:rsidRDefault="00744B31" w:rsidP="00E92DA8">
      <w:pPr>
        <w:pStyle w:val="19"/>
        <w:ind w:firstLine="708"/>
        <w:jc w:val="both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4. Решение вступает в силу со дня его опубликования.</w:t>
      </w:r>
    </w:p>
    <w:p w:rsidR="00744B31" w:rsidRPr="002045BB" w:rsidRDefault="00744B31" w:rsidP="00E92DA8">
      <w:pPr>
        <w:pStyle w:val="19"/>
        <w:jc w:val="both"/>
        <w:rPr>
          <w:rFonts w:ascii="Arial" w:hAnsi="Arial" w:cs="Arial"/>
          <w:sz w:val="24"/>
          <w:szCs w:val="24"/>
        </w:rPr>
      </w:pPr>
    </w:p>
    <w:p w:rsidR="00744B31" w:rsidRPr="002045BB" w:rsidRDefault="00744B31" w:rsidP="00E92DA8">
      <w:pPr>
        <w:pStyle w:val="19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44B31" w:rsidRPr="002045BB" w:rsidRDefault="00125C29" w:rsidP="00E92DA8">
      <w:pPr>
        <w:pStyle w:val="19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="00744B31" w:rsidRPr="002045BB">
        <w:rPr>
          <w:rFonts w:ascii="Arial" w:hAnsi="Arial" w:cs="Arial"/>
          <w:sz w:val="24"/>
          <w:szCs w:val="24"/>
        </w:rPr>
        <w:t xml:space="preserve"> сельсовета </w:t>
      </w:r>
    </w:p>
    <w:p w:rsidR="00744B31" w:rsidRPr="002045BB" w:rsidRDefault="00A824A1" w:rsidP="00E92DA8">
      <w:pPr>
        <w:pStyle w:val="19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Суджанского</w:t>
      </w:r>
      <w:r w:rsidR="00744B31" w:rsidRPr="002045BB">
        <w:rPr>
          <w:rFonts w:ascii="Arial" w:hAnsi="Arial" w:cs="Arial"/>
          <w:sz w:val="24"/>
          <w:szCs w:val="24"/>
        </w:rPr>
        <w:t xml:space="preserve"> района                                      </w:t>
      </w:r>
      <w:r w:rsidRPr="002045BB">
        <w:rPr>
          <w:rFonts w:ascii="Arial" w:hAnsi="Arial" w:cs="Arial"/>
          <w:sz w:val="24"/>
          <w:szCs w:val="24"/>
        </w:rPr>
        <w:t xml:space="preserve">                 </w:t>
      </w:r>
      <w:r w:rsidR="00744B31" w:rsidRPr="002045BB">
        <w:rPr>
          <w:rFonts w:ascii="Arial" w:hAnsi="Arial" w:cs="Arial"/>
          <w:sz w:val="24"/>
          <w:szCs w:val="24"/>
        </w:rPr>
        <w:t xml:space="preserve">             </w:t>
      </w:r>
      <w:r w:rsidR="00125C29" w:rsidRPr="002045BB">
        <w:rPr>
          <w:rFonts w:ascii="Arial" w:hAnsi="Arial" w:cs="Arial"/>
          <w:sz w:val="24"/>
          <w:szCs w:val="24"/>
        </w:rPr>
        <w:t>Гайдукова Е.Т.</w:t>
      </w:r>
    </w:p>
    <w:p w:rsidR="00744B31" w:rsidRPr="002045BB" w:rsidRDefault="00744B31" w:rsidP="00E92DA8">
      <w:pPr>
        <w:pStyle w:val="19"/>
        <w:rPr>
          <w:rFonts w:ascii="Arial" w:hAnsi="Arial" w:cs="Arial"/>
          <w:sz w:val="24"/>
          <w:szCs w:val="24"/>
        </w:rPr>
      </w:pPr>
    </w:p>
    <w:p w:rsidR="00744B31" w:rsidRPr="002045BB" w:rsidRDefault="00744B31" w:rsidP="00E92DA8">
      <w:pPr>
        <w:pStyle w:val="19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Глава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</w:t>
      </w:r>
    </w:p>
    <w:p w:rsidR="00744B31" w:rsidRPr="002045BB" w:rsidRDefault="00A824A1" w:rsidP="00E92DA8">
      <w:pPr>
        <w:pStyle w:val="19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Суджанского</w:t>
      </w:r>
      <w:r w:rsidR="00744B31" w:rsidRPr="002045BB">
        <w:rPr>
          <w:rFonts w:ascii="Arial" w:hAnsi="Arial" w:cs="Arial"/>
          <w:sz w:val="24"/>
          <w:szCs w:val="24"/>
        </w:rPr>
        <w:t xml:space="preserve"> района                                      </w:t>
      </w:r>
      <w:r w:rsidR="00125C29" w:rsidRPr="002045BB">
        <w:rPr>
          <w:rFonts w:ascii="Arial" w:hAnsi="Arial" w:cs="Arial"/>
          <w:sz w:val="24"/>
          <w:szCs w:val="24"/>
        </w:rPr>
        <w:t xml:space="preserve">                            </w:t>
      </w:r>
      <w:r w:rsidR="00744B31" w:rsidRPr="002045BB">
        <w:rPr>
          <w:rFonts w:ascii="Arial" w:hAnsi="Arial" w:cs="Arial"/>
          <w:sz w:val="24"/>
          <w:szCs w:val="24"/>
        </w:rPr>
        <w:t xml:space="preserve">  </w:t>
      </w:r>
      <w:r w:rsidR="00125C29" w:rsidRPr="002045BB">
        <w:rPr>
          <w:rFonts w:ascii="Arial" w:hAnsi="Arial" w:cs="Arial"/>
          <w:sz w:val="24"/>
          <w:szCs w:val="24"/>
        </w:rPr>
        <w:t>Беляев П.И.</w:t>
      </w:r>
    </w:p>
    <w:p w:rsidR="002045BB" w:rsidRPr="002045BB" w:rsidRDefault="002045BB" w:rsidP="00E92DA8">
      <w:pPr>
        <w:pStyle w:val="19"/>
        <w:rPr>
          <w:rFonts w:ascii="Arial" w:hAnsi="Arial" w:cs="Arial"/>
          <w:sz w:val="24"/>
          <w:szCs w:val="24"/>
        </w:rPr>
      </w:pPr>
    </w:p>
    <w:p w:rsidR="002045BB" w:rsidRDefault="002045BB" w:rsidP="00E92DA8">
      <w:pPr>
        <w:pStyle w:val="19"/>
        <w:rPr>
          <w:rFonts w:ascii="Arial" w:hAnsi="Arial" w:cs="Arial"/>
          <w:sz w:val="24"/>
          <w:szCs w:val="24"/>
        </w:rPr>
      </w:pPr>
    </w:p>
    <w:p w:rsidR="00012D37" w:rsidRPr="002045BB" w:rsidRDefault="00012D37" w:rsidP="00E92DA8">
      <w:pPr>
        <w:pStyle w:val="19"/>
        <w:rPr>
          <w:rFonts w:ascii="Arial" w:hAnsi="Arial" w:cs="Arial"/>
          <w:sz w:val="24"/>
          <w:szCs w:val="24"/>
        </w:rPr>
      </w:pPr>
    </w:p>
    <w:p w:rsidR="00A824A1" w:rsidRPr="002045BB" w:rsidRDefault="00A824A1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744B31" w:rsidRPr="002045BB" w:rsidRDefault="00744B31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 w:rsidRPr="002045BB">
        <w:rPr>
          <w:rFonts w:ascii="Arial" w:hAnsi="Arial" w:cs="Arial"/>
          <w:b w:val="0"/>
        </w:rPr>
        <w:lastRenderedPageBreak/>
        <w:t>УТВЕРЖДЕНО</w:t>
      </w:r>
    </w:p>
    <w:p w:rsidR="00744B31" w:rsidRPr="002045BB" w:rsidRDefault="00744B31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 w:rsidRPr="002045BB">
        <w:rPr>
          <w:rFonts w:ascii="Arial" w:hAnsi="Arial" w:cs="Arial"/>
          <w:b w:val="0"/>
        </w:rPr>
        <w:t xml:space="preserve">решением Собрания депутатов </w:t>
      </w:r>
    </w:p>
    <w:p w:rsidR="00744B31" w:rsidRPr="002045BB" w:rsidRDefault="00125C29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 w:rsidRPr="002045BB">
        <w:rPr>
          <w:rFonts w:ascii="Arial" w:hAnsi="Arial" w:cs="Arial"/>
          <w:b w:val="0"/>
        </w:rPr>
        <w:t>Борков</w:t>
      </w:r>
      <w:r w:rsidR="00A824A1" w:rsidRPr="002045BB">
        <w:rPr>
          <w:rFonts w:ascii="Arial" w:hAnsi="Arial" w:cs="Arial"/>
          <w:b w:val="0"/>
        </w:rPr>
        <w:t>ского</w:t>
      </w:r>
      <w:r w:rsidR="00744B31" w:rsidRPr="002045BB">
        <w:rPr>
          <w:rFonts w:ascii="Arial" w:hAnsi="Arial" w:cs="Arial"/>
          <w:b w:val="0"/>
        </w:rPr>
        <w:t xml:space="preserve"> сельсовета </w:t>
      </w:r>
    </w:p>
    <w:p w:rsidR="00744B31" w:rsidRPr="002045BB" w:rsidRDefault="00A824A1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 w:rsidRPr="002045BB">
        <w:rPr>
          <w:rFonts w:ascii="Arial" w:hAnsi="Arial" w:cs="Arial"/>
          <w:b w:val="0"/>
        </w:rPr>
        <w:t>Суджанского</w:t>
      </w:r>
      <w:r w:rsidR="00744B31" w:rsidRPr="002045BB">
        <w:rPr>
          <w:rFonts w:ascii="Arial" w:hAnsi="Arial" w:cs="Arial"/>
          <w:b w:val="0"/>
        </w:rPr>
        <w:t xml:space="preserve"> района </w:t>
      </w:r>
    </w:p>
    <w:p w:rsidR="00744B31" w:rsidRPr="002045BB" w:rsidRDefault="00744B31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  <w:u w:val="single"/>
        </w:rPr>
      </w:pPr>
      <w:r w:rsidRPr="002045BB">
        <w:rPr>
          <w:rFonts w:ascii="Arial" w:hAnsi="Arial" w:cs="Arial"/>
          <w:b w:val="0"/>
        </w:rPr>
        <w:t xml:space="preserve">от     </w:t>
      </w:r>
      <w:r w:rsidR="00C54BC3" w:rsidRPr="002045BB">
        <w:rPr>
          <w:rFonts w:ascii="Arial" w:hAnsi="Arial" w:cs="Arial"/>
          <w:b w:val="0"/>
        </w:rPr>
        <w:t>22.10.</w:t>
      </w:r>
      <w:r w:rsidRPr="002045BB">
        <w:rPr>
          <w:rFonts w:ascii="Arial" w:hAnsi="Arial" w:cs="Arial"/>
          <w:b w:val="0"/>
        </w:rPr>
        <w:t xml:space="preserve"> 2021г.  №</w:t>
      </w:r>
      <w:r w:rsidR="00C54BC3" w:rsidRPr="002045BB">
        <w:rPr>
          <w:rFonts w:ascii="Arial" w:hAnsi="Arial" w:cs="Arial"/>
          <w:b w:val="0"/>
        </w:rPr>
        <w:t xml:space="preserve"> 23</w:t>
      </w:r>
      <w:r w:rsidRPr="002045BB">
        <w:rPr>
          <w:rFonts w:ascii="Arial" w:hAnsi="Arial" w:cs="Arial"/>
          <w:b w:val="0"/>
          <w:u w:val="single"/>
        </w:rPr>
        <w:t xml:space="preserve"> </w:t>
      </w:r>
    </w:p>
    <w:p w:rsidR="00744B31" w:rsidRPr="002045BB" w:rsidRDefault="00744B31" w:rsidP="00126666">
      <w:pPr>
        <w:pStyle w:val="ConsPlusTitle"/>
        <w:widowControl/>
        <w:ind w:left="4680"/>
        <w:jc w:val="both"/>
        <w:outlineLvl w:val="0"/>
        <w:rPr>
          <w:rFonts w:ascii="Arial" w:hAnsi="Arial" w:cs="Arial"/>
          <w:b w:val="0"/>
        </w:rPr>
      </w:pPr>
    </w:p>
    <w:p w:rsidR="00744B31" w:rsidRPr="002045BB" w:rsidRDefault="00744B31" w:rsidP="00126666">
      <w:pPr>
        <w:pStyle w:val="ConsPlusTitle"/>
        <w:widowControl/>
        <w:ind w:left="4680"/>
        <w:jc w:val="both"/>
        <w:outlineLvl w:val="0"/>
        <w:rPr>
          <w:rFonts w:ascii="Arial" w:hAnsi="Arial" w:cs="Arial"/>
          <w:b w:val="0"/>
        </w:rPr>
      </w:pPr>
    </w:p>
    <w:p w:rsidR="00744B31" w:rsidRPr="002045BB" w:rsidRDefault="00744B31" w:rsidP="00126666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2045BB">
        <w:rPr>
          <w:rFonts w:ascii="Arial" w:hAnsi="Arial" w:cs="Arial"/>
        </w:rPr>
        <w:t>ПОЛОЖЕНИЕ</w:t>
      </w:r>
    </w:p>
    <w:p w:rsidR="00744B31" w:rsidRPr="002045BB" w:rsidRDefault="00744B31" w:rsidP="00126666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2045BB">
        <w:rPr>
          <w:rFonts w:ascii="Arial" w:hAnsi="Arial" w:cs="Arial"/>
        </w:rPr>
        <w:t>О ПОРЯДКЕ И УСЛОВИЯХ ПРИВАТИЗАЦИИ МУНИЦИПАЛЬНОГО ИМУЩЕСТВА МУНИЦИПАЛЬНОГО ОБРАЗОВАНИЯ «</w:t>
      </w:r>
      <w:r w:rsidR="00125C29" w:rsidRPr="002045BB">
        <w:rPr>
          <w:rFonts w:ascii="Arial" w:hAnsi="Arial" w:cs="Arial"/>
        </w:rPr>
        <w:t>БОРКОВ</w:t>
      </w:r>
      <w:r w:rsidR="00A824A1" w:rsidRPr="002045BB">
        <w:rPr>
          <w:rFonts w:ascii="Arial" w:hAnsi="Arial" w:cs="Arial"/>
        </w:rPr>
        <w:t>СКИЙ</w:t>
      </w:r>
      <w:r w:rsidRPr="002045BB">
        <w:rPr>
          <w:rFonts w:ascii="Arial" w:hAnsi="Arial" w:cs="Arial"/>
        </w:rPr>
        <w:t xml:space="preserve"> СЕЛЬСОВЕТ» </w:t>
      </w:r>
      <w:r w:rsidR="00A824A1" w:rsidRPr="002045BB">
        <w:rPr>
          <w:rFonts w:ascii="Arial" w:hAnsi="Arial" w:cs="Arial"/>
        </w:rPr>
        <w:t>СУДЖАНСКОГО</w:t>
      </w:r>
      <w:r w:rsidRPr="002045BB">
        <w:rPr>
          <w:rFonts w:ascii="Arial" w:hAnsi="Arial" w:cs="Arial"/>
        </w:rPr>
        <w:t xml:space="preserve"> РАЙОНА КУРСКОЙ ОБЛАСТИ</w:t>
      </w:r>
    </w:p>
    <w:p w:rsidR="00744B31" w:rsidRPr="002045BB" w:rsidRDefault="00744B31" w:rsidP="0012666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2045BB" w:rsidRDefault="00744B31" w:rsidP="0012666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t>1. ОБЩИЕ ПОЛОЖЕНИЯ</w:t>
      </w:r>
    </w:p>
    <w:p w:rsidR="00012D37" w:rsidRPr="00012D37" w:rsidRDefault="00744B31" w:rsidP="00012D37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auto"/>
          <w:spacing w:val="-10"/>
          <w:sz w:val="24"/>
          <w:szCs w:val="24"/>
        </w:rPr>
      </w:pPr>
      <w:r w:rsidRPr="00012D37">
        <w:rPr>
          <w:rFonts w:ascii="Arial" w:hAnsi="Arial" w:cs="Arial"/>
          <w:color w:val="auto"/>
          <w:sz w:val="24"/>
          <w:szCs w:val="24"/>
        </w:rPr>
        <w:t>1.1.Настоящее Положение о порядке и условиях приватизации муниципального имущества муниципального образования «</w:t>
      </w:r>
      <w:r w:rsidR="00125C29" w:rsidRPr="00012D37">
        <w:rPr>
          <w:rFonts w:ascii="Arial" w:hAnsi="Arial" w:cs="Arial"/>
          <w:color w:val="auto"/>
          <w:sz w:val="24"/>
          <w:szCs w:val="24"/>
        </w:rPr>
        <w:t>Борков</w:t>
      </w:r>
      <w:r w:rsidR="00A824A1" w:rsidRPr="00012D37">
        <w:rPr>
          <w:rFonts w:ascii="Arial" w:hAnsi="Arial" w:cs="Arial"/>
          <w:color w:val="auto"/>
          <w:sz w:val="24"/>
          <w:szCs w:val="24"/>
        </w:rPr>
        <w:t>ский</w:t>
      </w:r>
      <w:r w:rsidRPr="00012D37">
        <w:rPr>
          <w:rFonts w:ascii="Arial" w:hAnsi="Arial" w:cs="Arial"/>
          <w:color w:val="auto"/>
          <w:sz w:val="24"/>
          <w:szCs w:val="24"/>
        </w:rPr>
        <w:t xml:space="preserve"> сельсовет» </w:t>
      </w:r>
      <w:r w:rsidR="00A824A1" w:rsidRPr="00012D37">
        <w:rPr>
          <w:rFonts w:ascii="Arial" w:hAnsi="Arial" w:cs="Arial"/>
          <w:color w:val="auto"/>
          <w:sz w:val="24"/>
          <w:szCs w:val="24"/>
        </w:rPr>
        <w:t>Суджанского</w:t>
      </w:r>
      <w:r w:rsidRPr="00012D37">
        <w:rPr>
          <w:rFonts w:ascii="Arial" w:hAnsi="Arial" w:cs="Arial"/>
          <w:color w:val="auto"/>
          <w:sz w:val="24"/>
          <w:szCs w:val="24"/>
        </w:rPr>
        <w:t xml:space="preserve"> района Курской области (далее – Положение) разработано в соответствии с Гражданским </w:t>
      </w:r>
      <w:hyperlink r:id="rId7" w:history="1">
        <w:r w:rsidRPr="00012D37">
          <w:rPr>
            <w:rFonts w:ascii="Arial" w:hAnsi="Arial" w:cs="Arial"/>
            <w:color w:val="auto"/>
            <w:sz w:val="24"/>
            <w:szCs w:val="24"/>
          </w:rPr>
          <w:t>кодексом</w:t>
        </w:r>
      </w:hyperlink>
      <w:r w:rsidRPr="00012D37">
        <w:rPr>
          <w:rFonts w:ascii="Arial" w:hAnsi="Arial" w:cs="Arial"/>
          <w:color w:val="auto"/>
          <w:sz w:val="24"/>
          <w:szCs w:val="24"/>
        </w:rPr>
        <w:t xml:space="preserve"> Российской Федерации, Федеральным </w:t>
      </w:r>
      <w:hyperlink r:id="rId8" w:history="1">
        <w:r w:rsidRPr="00012D37">
          <w:rPr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Pr="00012D37">
        <w:rPr>
          <w:rFonts w:ascii="Arial" w:hAnsi="Arial" w:cs="Arial"/>
          <w:color w:val="auto"/>
          <w:sz w:val="24"/>
          <w:szCs w:val="24"/>
        </w:rPr>
        <w:t xml:space="preserve"> от 21.12.2001 N178-ФЗ "О приватизации государственного и муниципального имущества", Федеральным </w:t>
      </w:r>
      <w:hyperlink r:id="rId9" w:history="1">
        <w:r w:rsidRPr="00012D37">
          <w:rPr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Pr="00012D37">
        <w:rPr>
          <w:rFonts w:ascii="Arial" w:hAnsi="Arial" w:cs="Arial"/>
          <w:color w:val="auto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012D37">
          <w:rPr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Pr="00012D37">
        <w:rPr>
          <w:rFonts w:ascii="Arial" w:hAnsi="Arial" w:cs="Arial"/>
          <w:color w:val="auto"/>
          <w:sz w:val="24"/>
          <w:szCs w:val="24"/>
        </w:rPr>
        <w:t xml:space="preserve"> от 29.07.1998 N 135-ФЗ "Об оценочной деятельности в Российской Федерации", </w:t>
      </w:r>
      <w:hyperlink r:id="rId11" w:history="1">
        <w:r w:rsidRPr="00012D37">
          <w:rPr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012D37">
        <w:rPr>
          <w:rFonts w:ascii="Arial" w:hAnsi="Arial" w:cs="Arial"/>
          <w:color w:val="auto"/>
          <w:sz w:val="24"/>
          <w:szCs w:val="24"/>
        </w:rPr>
        <w:t xml:space="preserve"> 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2" w:history="1">
        <w:r w:rsidRPr="00012D37">
          <w:rPr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012D37">
        <w:rPr>
          <w:rFonts w:ascii="Arial" w:hAnsi="Arial" w:cs="Arial"/>
          <w:color w:val="auto"/>
          <w:sz w:val="24"/>
          <w:szCs w:val="24"/>
        </w:rPr>
        <w:t xml:space="preserve"> 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</w:t>
      </w:r>
      <w:hyperlink r:id="rId13" w:history="1">
        <w:r w:rsidRPr="00012D37">
          <w:rPr>
            <w:rFonts w:ascii="Arial" w:hAnsi="Arial" w:cs="Arial"/>
            <w:color w:val="auto"/>
            <w:sz w:val="24"/>
            <w:szCs w:val="24"/>
          </w:rPr>
          <w:t>Уставом</w:t>
        </w:r>
      </w:hyperlink>
      <w:r w:rsidRPr="00012D37">
        <w:rPr>
          <w:rFonts w:ascii="Arial" w:hAnsi="Arial" w:cs="Arial"/>
          <w:color w:val="auto"/>
          <w:sz w:val="24"/>
          <w:szCs w:val="24"/>
        </w:rPr>
        <w:t xml:space="preserve"> муниципального образования «</w:t>
      </w:r>
      <w:r w:rsidR="00125C29" w:rsidRPr="00012D37">
        <w:rPr>
          <w:rFonts w:ascii="Arial" w:hAnsi="Arial" w:cs="Arial"/>
          <w:color w:val="auto"/>
          <w:sz w:val="24"/>
          <w:szCs w:val="24"/>
        </w:rPr>
        <w:t>Борков</w:t>
      </w:r>
      <w:r w:rsidR="00A824A1" w:rsidRPr="00012D37">
        <w:rPr>
          <w:rFonts w:ascii="Arial" w:hAnsi="Arial" w:cs="Arial"/>
          <w:color w:val="auto"/>
          <w:sz w:val="24"/>
          <w:szCs w:val="24"/>
        </w:rPr>
        <w:t>ский</w:t>
      </w:r>
      <w:r w:rsidRPr="00012D37">
        <w:rPr>
          <w:rFonts w:ascii="Arial" w:hAnsi="Arial" w:cs="Arial"/>
          <w:color w:val="auto"/>
          <w:sz w:val="24"/>
          <w:szCs w:val="24"/>
        </w:rPr>
        <w:t xml:space="preserve"> сельсовет» </w:t>
      </w:r>
      <w:r w:rsidR="00A824A1" w:rsidRPr="00012D37">
        <w:rPr>
          <w:rFonts w:ascii="Arial" w:hAnsi="Arial" w:cs="Arial"/>
          <w:color w:val="auto"/>
          <w:sz w:val="24"/>
          <w:szCs w:val="24"/>
        </w:rPr>
        <w:t>Суджанского</w:t>
      </w:r>
      <w:r w:rsidRPr="00012D37">
        <w:rPr>
          <w:rFonts w:ascii="Arial" w:hAnsi="Arial" w:cs="Arial"/>
          <w:color w:val="auto"/>
          <w:sz w:val="24"/>
          <w:szCs w:val="24"/>
        </w:rPr>
        <w:t xml:space="preserve"> района Курской области, решением собрания депутатов </w:t>
      </w:r>
      <w:r w:rsidR="00125C29" w:rsidRPr="00012D37">
        <w:rPr>
          <w:rFonts w:ascii="Arial" w:hAnsi="Arial" w:cs="Arial"/>
          <w:color w:val="auto"/>
          <w:sz w:val="24"/>
          <w:szCs w:val="24"/>
        </w:rPr>
        <w:t>Борков</w:t>
      </w:r>
      <w:r w:rsidR="00A824A1" w:rsidRPr="00012D37">
        <w:rPr>
          <w:rFonts w:ascii="Arial" w:hAnsi="Arial" w:cs="Arial"/>
          <w:color w:val="auto"/>
          <w:sz w:val="24"/>
          <w:szCs w:val="24"/>
        </w:rPr>
        <w:t>ского</w:t>
      </w:r>
      <w:r w:rsidRPr="00012D37">
        <w:rPr>
          <w:rFonts w:ascii="Arial" w:hAnsi="Arial" w:cs="Arial"/>
          <w:color w:val="auto"/>
          <w:sz w:val="24"/>
          <w:szCs w:val="24"/>
        </w:rPr>
        <w:t xml:space="preserve"> сельсовета </w:t>
      </w:r>
      <w:r w:rsidR="00A824A1" w:rsidRPr="00012D37">
        <w:rPr>
          <w:rFonts w:ascii="Arial" w:hAnsi="Arial" w:cs="Arial"/>
          <w:color w:val="auto"/>
          <w:sz w:val="24"/>
          <w:szCs w:val="24"/>
        </w:rPr>
        <w:t>Суджанского</w:t>
      </w:r>
      <w:r w:rsidRPr="00012D37">
        <w:rPr>
          <w:rFonts w:ascii="Arial" w:hAnsi="Arial" w:cs="Arial"/>
          <w:color w:val="auto"/>
          <w:sz w:val="24"/>
          <w:szCs w:val="24"/>
        </w:rPr>
        <w:t xml:space="preserve"> района Курской области </w:t>
      </w:r>
      <w:r w:rsidR="002045BB" w:rsidRPr="00012D37">
        <w:rPr>
          <w:rFonts w:ascii="Arial" w:hAnsi="Arial" w:cs="Arial"/>
          <w:color w:val="auto"/>
          <w:spacing w:val="-10"/>
          <w:sz w:val="24"/>
          <w:szCs w:val="24"/>
        </w:rPr>
        <w:t xml:space="preserve">от 26.07.2021 года № 19 «О порядке и условиях распоряжения имуществом, включенным в перечень государственного (муниципального) имущества муниципального образования «Борковский сельсовет» Суджанского района Курской области, предназначенного для предоставления владения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</w:p>
    <w:p w:rsidR="00012D37" w:rsidRPr="00012D37" w:rsidRDefault="00012D37" w:rsidP="00012D37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12D37">
        <w:rPr>
          <w:rFonts w:ascii="Arial" w:hAnsi="Arial" w:cs="Arial"/>
          <w:sz w:val="24"/>
          <w:szCs w:val="24"/>
        </w:rPr>
        <w:t>1.2. Настоящее Положение регулирует отношения, возникающие при приватизации муниципального имущества муниципального образования «Борковский сельсовет» Суджанского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744B31" w:rsidRPr="00012D37" w:rsidRDefault="00744B31" w:rsidP="00012D37">
      <w:pPr>
        <w:pStyle w:val="1"/>
        <w:shd w:val="clear" w:color="auto" w:fill="FFFFFF"/>
        <w:spacing w:before="0" w:beforeAutospacing="0" w:after="200" w:afterAutospacing="0" w:line="260" w:lineRule="atLeast"/>
        <w:textAlignment w:val="baseline"/>
        <w:rPr>
          <w:rFonts w:ascii="Arial" w:hAnsi="Arial" w:cs="Arial"/>
          <w:b w:val="0"/>
          <w:sz w:val="24"/>
          <w:szCs w:val="24"/>
        </w:rPr>
      </w:pPr>
      <w:r w:rsidRPr="00012D37">
        <w:rPr>
          <w:rFonts w:ascii="Arial" w:hAnsi="Arial" w:cs="Arial"/>
          <w:b w:val="0"/>
          <w:sz w:val="24"/>
          <w:szCs w:val="24"/>
        </w:rPr>
        <w:t>Действие настоящего Положения не распространяется на отношения, возникающие при отчуждении:</w:t>
      </w:r>
    </w:p>
    <w:p w:rsidR="00744B31" w:rsidRPr="00012D37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auto"/>
          <w:sz w:val="24"/>
          <w:szCs w:val="24"/>
        </w:rPr>
      </w:pPr>
      <w:r w:rsidRPr="00012D37">
        <w:rPr>
          <w:rFonts w:ascii="Arial" w:hAnsi="Arial" w:cs="Arial"/>
          <w:color w:val="auto"/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44B31" w:rsidRPr="00012D37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auto"/>
          <w:sz w:val="24"/>
          <w:szCs w:val="24"/>
        </w:rPr>
      </w:pPr>
      <w:r w:rsidRPr="00012D37">
        <w:rPr>
          <w:rFonts w:ascii="Arial" w:hAnsi="Arial" w:cs="Arial"/>
          <w:color w:val="auto"/>
          <w:sz w:val="24"/>
          <w:szCs w:val="24"/>
        </w:rPr>
        <w:t>2) природных ресурсов;</w:t>
      </w:r>
    </w:p>
    <w:p w:rsidR="00744B31" w:rsidRPr="00012D37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auto"/>
          <w:sz w:val="24"/>
          <w:szCs w:val="24"/>
        </w:rPr>
      </w:pPr>
      <w:r w:rsidRPr="00012D37">
        <w:rPr>
          <w:rFonts w:ascii="Arial" w:hAnsi="Arial" w:cs="Arial"/>
          <w:color w:val="auto"/>
          <w:sz w:val="24"/>
          <w:szCs w:val="24"/>
        </w:rPr>
        <w:t>3) муниципального жилищного фонда;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auto"/>
          <w:sz w:val="24"/>
          <w:szCs w:val="24"/>
        </w:rPr>
      </w:pPr>
      <w:r w:rsidRPr="00012D37">
        <w:rPr>
          <w:rFonts w:ascii="Arial" w:hAnsi="Arial" w:cs="Arial"/>
          <w:color w:val="auto"/>
          <w:sz w:val="24"/>
          <w:szCs w:val="24"/>
        </w:rPr>
        <w:t>4) муниципального имущества, находящегося за пределами территории</w:t>
      </w:r>
      <w:r w:rsidRPr="002045BB">
        <w:rPr>
          <w:rFonts w:ascii="Arial" w:hAnsi="Arial" w:cs="Arial"/>
          <w:color w:val="auto"/>
          <w:sz w:val="24"/>
          <w:szCs w:val="24"/>
        </w:rPr>
        <w:t xml:space="preserve"> Российской Федерации;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color w:val="auto"/>
          <w:sz w:val="24"/>
          <w:szCs w:val="24"/>
        </w:rPr>
        <w:lastRenderedPageBreak/>
        <w:t>5) муниципального имущества в случаях, предусмотренных</w:t>
      </w:r>
      <w:r w:rsidRPr="002045BB">
        <w:rPr>
          <w:rFonts w:ascii="Arial" w:hAnsi="Arial" w:cs="Arial"/>
          <w:sz w:val="24"/>
          <w:szCs w:val="24"/>
        </w:rPr>
        <w:t xml:space="preserve"> международными договорами Российской Федерации;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9) муниципального имущества на основании судебного решения;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ский</w:t>
      </w:r>
      <w:r w:rsidRPr="002045BB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 (далее - муниципальное имущество), в собственность физических и (или) юридических лиц.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1.5.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4" w:history="1">
        <w:r w:rsidRPr="002045BB">
          <w:rPr>
            <w:rFonts w:ascii="Arial" w:hAnsi="Arial" w:cs="Arial"/>
            <w:sz w:val="24"/>
            <w:szCs w:val="24"/>
          </w:rPr>
          <w:t>статьей 25</w:t>
        </w:r>
      </w:hyperlink>
      <w:r w:rsidRPr="002045BB">
        <w:rPr>
          <w:rFonts w:ascii="Arial" w:hAnsi="Arial" w:cs="Arial"/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</w:t>
      </w:r>
      <w:r w:rsidRPr="002045BB">
        <w:rPr>
          <w:rFonts w:ascii="Arial" w:hAnsi="Arial" w:cs="Arial"/>
          <w:sz w:val="24"/>
          <w:szCs w:val="24"/>
        </w:rPr>
        <w:lastRenderedPageBreak/>
        <w:t>земельных участках, при приобретении указанными собственниками этих земельных участков.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 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t>2.ОСНОВНЫЕ ЦЕЛИ И НАПРАВЛЕНИЯ ПРИВАТИЗАЦИИ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2.1. Основные цели приватизации: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повышение эффективности использования муниципального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- поступление дополнительных финансовых средств в бюджет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2.2. Основные направления приватизации: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- выявление и приватизация неиспользуемых и убыточных объектов на территории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 (в том числе объектов незавершенного строительства);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- участие в управлении и защита интересов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 в хозяйствующих субъектах, в уставных капиталах которых имеется вклад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- освобождение от непрофильного имущества, обремененного содержанием за счет средств бюджета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t>3.КОМПЕТЕНЦИЯ ОРГАНОВ МЕСТНОГО САМОУПРАВЛЕНИЯ В СФЕРЕ ПРИВАТИЗАЦИИ МУНИЦИПАЛЬНОГО ИМУЩЕСТВА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3.1. К компетенции собрания депутатов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 относится: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утверждение прогнозного плана (программы) приватизации муниципального имущества муниципального образования «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ский</w:t>
      </w:r>
      <w:r w:rsidRPr="002045BB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 (далее по тексту – Программа приватизации);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2) осуществление контроля за выполнением Администрацией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 настоящего Положения и Программы приватизации;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3.2. К компетенции Администрации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 относится: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1) разработка и внесение на рассмотрение собрания депутатов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проекта Программы приватизации;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принятие решений об условиях приватизации (изменении или отмене условий приватизации);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3) утверждение состава комиссии по проведению приватизации муниципального имущества муниципального образования «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ский</w:t>
      </w:r>
      <w:r w:rsidRPr="002045BB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 (далее – Комиссия);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4) утверждение условий торгов по продаже муниципального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5) установление срока рассрочки оплаты муниципального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7) определение начальной цены приватизируемого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8) организационное обеспечение деятельности по приватизации муниципального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9) информационное обеспечение приватизации муниципального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lastRenderedPageBreak/>
        <w:t>4. КОМИССИЯ ПО ПРОВЕДЕНИЮ ПРИВАТИЗАЦИИ МУНИЦИПАЛЬНОГО ИМУЩЕСТВА МУНИЦИПАЛЬНОГО ОБРАЗОВАНИЯ «</w:t>
      </w:r>
      <w:r w:rsidR="00125C29" w:rsidRPr="002045BB">
        <w:rPr>
          <w:rFonts w:ascii="Arial" w:hAnsi="Arial" w:cs="Arial"/>
          <w:b/>
          <w:sz w:val="24"/>
          <w:szCs w:val="24"/>
        </w:rPr>
        <w:t>БОРКОВ</w:t>
      </w:r>
      <w:r w:rsidR="00A824A1" w:rsidRPr="002045BB">
        <w:rPr>
          <w:rFonts w:ascii="Arial" w:hAnsi="Arial" w:cs="Arial"/>
          <w:b/>
          <w:sz w:val="24"/>
          <w:szCs w:val="24"/>
        </w:rPr>
        <w:t>СКИЙ</w:t>
      </w:r>
      <w:r w:rsidRPr="002045BB">
        <w:rPr>
          <w:rFonts w:ascii="Arial" w:hAnsi="Arial" w:cs="Arial"/>
          <w:b/>
          <w:sz w:val="24"/>
          <w:szCs w:val="24"/>
        </w:rPr>
        <w:t xml:space="preserve"> СЕЛЬСОВЕТ» </w:t>
      </w:r>
      <w:r w:rsidR="00A824A1" w:rsidRPr="002045BB">
        <w:rPr>
          <w:rFonts w:ascii="Arial" w:hAnsi="Arial" w:cs="Arial"/>
          <w:b/>
          <w:sz w:val="24"/>
          <w:szCs w:val="24"/>
        </w:rPr>
        <w:t>СУДЖАНСКОГО</w:t>
      </w:r>
      <w:r w:rsidRPr="002045BB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утверждается состав Комиссии.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4.4. К компетенции Комиссии относятся: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осуществление приема и регистрации заявок покупателей муниципального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4) определение победителя торгов и оформление протокола об итогах торгов;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5) осуществление контроля за приватизацией муниципального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t>5. СУБЪЕКТЫ И ОБЪЕКТЫ ПРИВАТИЗАЦИИ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5.1. Субъектами приватизации в муниципальном образовании «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ский</w:t>
      </w:r>
      <w:r w:rsidRPr="002045BB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 являются: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ский</w:t>
      </w:r>
      <w:r w:rsidRPr="002045BB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2) продавец – Администрация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3) покупатель - лицо, признанное покупателем муниципального имущества в соответствии со </w:t>
      </w:r>
      <w:hyperlink r:id="rId15" w:history="1">
        <w:r w:rsidRPr="002045BB">
          <w:rPr>
            <w:rFonts w:ascii="Arial" w:hAnsi="Arial" w:cs="Arial"/>
            <w:sz w:val="24"/>
            <w:szCs w:val="24"/>
          </w:rPr>
          <w:t>статьей 5</w:t>
        </w:r>
      </w:hyperlink>
      <w:r w:rsidRPr="002045BB">
        <w:rPr>
          <w:rFonts w:ascii="Arial" w:hAnsi="Arial" w:cs="Arial"/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5.2. Объектами приватизации муниципального имущества являются: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3) имущественный комплекс муниципального предприятия;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4) являющиеся муниципальной собственностью акции, доли в уставном капитале хозяйствующих субъектов;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5) иное имущество, отчуждение которого производится в соответствии с законодательством о приватизации.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lastRenderedPageBreak/>
        <w:t>5.3. Основанием для принятия решения о приватизации объектов муниципальной собственности может являться: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необходимость вложения значительных средств в ремонт или восстановление объекта;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отсутствие прибыли по итогам не менее чем двух предыдущих лет;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отсутствие средств для развития производства;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t>6. ПЛАНИРОВАНИЕ ПРИВАТИЗАЦИИ МУНИЦИПАЛЬНОГО ИМУЩЕСТВА</w:t>
      </w:r>
    </w:p>
    <w:p w:rsidR="00744B31" w:rsidRPr="002045BB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6.1. Планирование приватизации муниципального имущества муниципального образования «</w:t>
      </w:r>
      <w:r w:rsidR="00125C29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ский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 осуществляется путем разработки прогнозного плана (программы) приватизации муниципального имущества </w:t>
      </w:r>
      <w:r w:rsidR="00125C29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района, который ежегодно утверждается Собранием депутатов </w:t>
      </w:r>
      <w:r w:rsidR="00125C29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сельсовета 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на плановый период.</w:t>
      </w:r>
    </w:p>
    <w:p w:rsidR="00744B31" w:rsidRPr="002045BB" w:rsidRDefault="00744B31" w:rsidP="004F0EC4">
      <w:pPr>
        <w:pStyle w:val="210"/>
        <w:numPr>
          <w:ilvl w:val="1"/>
          <w:numId w:val="21"/>
        </w:numPr>
        <w:shd w:val="clear" w:color="auto" w:fill="auto"/>
        <w:tabs>
          <w:tab w:val="clear" w:pos="1455"/>
          <w:tab w:val="left" w:pos="0"/>
        </w:tabs>
        <w:ind w:left="0"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Прогнозный план (программа) приватизации включает:</w:t>
      </w:r>
    </w:p>
    <w:p w:rsidR="00744B31" w:rsidRPr="002045BB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125C29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ский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области, иного имущества, составляющего казну муниципального образования «</w:t>
      </w:r>
      <w:r w:rsidR="00125C29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ский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области), с указанием характеристики соответствующего имущества;</w:t>
      </w:r>
    </w:p>
    <w:p w:rsidR="00744B31" w:rsidRPr="002045BB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125C29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сельсовета 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подлежат внесению в уставный капитал иных акционерных обществ;</w:t>
      </w:r>
    </w:p>
    <w:p w:rsidR="00744B31" w:rsidRPr="002045BB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-сведения об ином имуществе, составляющем казну муниципального образования «</w:t>
      </w:r>
      <w:r w:rsidR="00125C29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ский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области, 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lastRenderedPageBreak/>
        <w:t>которое подлежит внесению в уставный капитал акционерных обществ;</w:t>
      </w:r>
    </w:p>
    <w:p w:rsidR="00744B31" w:rsidRPr="002045BB" w:rsidRDefault="00744B31" w:rsidP="004F0EC4">
      <w:pPr>
        <w:pStyle w:val="210"/>
        <w:shd w:val="clear" w:color="auto" w:fill="auto"/>
        <w:ind w:firstLine="720"/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-прогноз объемов поступлений в бюджет </w:t>
      </w:r>
      <w:r w:rsidR="00125C29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744B31" w:rsidRPr="002045BB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744B31" w:rsidRPr="002045BB" w:rsidRDefault="00744B31" w:rsidP="004F0EC4">
      <w:pPr>
        <w:pStyle w:val="210"/>
        <w:shd w:val="clear" w:color="auto" w:fill="auto"/>
        <w:tabs>
          <w:tab w:val="left" w:pos="1040"/>
        </w:tabs>
        <w:spacing w:line="278" w:lineRule="exact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>6.3.При включении муниципального имущества в соответствующие перечни указываются:</w:t>
      </w:r>
    </w:p>
    <w:p w:rsidR="00744B31" w:rsidRPr="002045BB" w:rsidRDefault="00744B31" w:rsidP="004F0EC4">
      <w:pPr>
        <w:pStyle w:val="210"/>
        <w:shd w:val="clear" w:color="auto" w:fill="auto"/>
        <w:tabs>
          <w:tab w:val="left" w:pos="1042"/>
        </w:tabs>
        <w:spacing w:line="274" w:lineRule="exact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а)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>для муниципальных унитарных предприятий - наименование и место нахождения;</w:t>
      </w:r>
    </w:p>
    <w:p w:rsidR="00744B31" w:rsidRPr="002045BB" w:rsidRDefault="00744B31" w:rsidP="004F0EC4">
      <w:pPr>
        <w:pStyle w:val="210"/>
        <w:shd w:val="clear" w:color="auto" w:fill="auto"/>
        <w:tabs>
          <w:tab w:val="left" w:pos="1057"/>
        </w:tabs>
        <w:spacing w:line="269" w:lineRule="exact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б)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>для акций акционерных обществ, находящихся в муниципальной собственности:</w:t>
      </w:r>
    </w:p>
    <w:p w:rsidR="00744B31" w:rsidRPr="002045BB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-наименование и место нахождения акционерного общества;</w:t>
      </w:r>
    </w:p>
    <w:p w:rsidR="00744B31" w:rsidRPr="002045BB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744B31" w:rsidRPr="002045BB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-доля и количество акций, подлежащих приватизации;</w:t>
      </w:r>
    </w:p>
    <w:p w:rsidR="00744B31" w:rsidRPr="002045BB" w:rsidRDefault="00744B31" w:rsidP="004F0EC4">
      <w:pPr>
        <w:pStyle w:val="210"/>
        <w:shd w:val="clear" w:color="auto" w:fill="auto"/>
        <w:tabs>
          <w:tab w:val="left" w:pos="1057"/>
        </w:tabs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в)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744B31" w:rsidRPr="002045BB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-наименование и место нахождения общества с ограниченной ответственностью;</w:t>
      </w:r>
    </w:p>
    <w:p w:rsidR="00744B31" w:rsidRPr="002045BB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744B31" w:rsidRPr="002045BB" w:rsidRDefault="00744B31" w:rsidP="004F0EC4">
      <w:pPr>
        <w:pStyle w:val="210"/>
        <w:shd w:val="clear" w:color="auto" w:fill="auto"/>
        <w:tabs>
          <w:tab w:val="left" w:pos="1062"/>
        </w:tabs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г)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>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</w:p>
    <w:p w:rsidR="00744B31" w:rsidRPr="002045BB" w:rsidRDefault="00744B31" w:rsidP="004F0EC4">
      <w:pPr>
        <w:pStyle w:val="210"/>
        <w:shd w:val="clear" w:color="auto" w:fill="auto"/>
        <w:tabs>
          <w:tab w:val="left" w:pos="900"/>
        </w:tabs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>6.4. Программа приватизации утверждается не позднее 10 рабочих дней до начала планового периода.</w:t>
      </w:r>
    </w:p>
    <w:p w:rsidR="00744B31" w:rsidRPr="002045BB" w:rsidRDefault="00744B31" w:rsidP="004F0EC4">
      <w:pPr>
        <w:pStyle w:val="210"/>
        <w:shd w:val="clear" w:color="auto" w:fill="auto"/>
        <w:tabs>
          <w:tab w:val="left" w:pos="900"/>
          <w:tab w:val="left" w:pos="1042"/>
        </w:tabs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6.5.Внесение изменений в программу приватизации в текущем финансовом году осуществляется путем внесения Главой </w:t>
      </w:r>
      <w:r w:rsidR="00125C29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соответствующего проекта решения Собрания депутатов </w:t>
      </w:r>
      <w:r w:rsidR="00125C29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района, подготовленного с соблюдением требований пунктов 2 и 3 настоящей статьи.</w:t>
      </w:r>
    </w:p>
    <w:p w:rsidR="00744B31" w:rsidRPr="002045BB" w:rsidRDefault="00744B31" w:rsidP="004F0EC4">
      <w:pPr>
        <w:pStyle w:val="210"/>
        <w:shd w:val="clear" w:color="auto" w:fill="auto"/>
        <w:tabs>
          <w:tab w:val="left" w:pos="1042"/>
        </w:tabs>
        <w:ind w:firstLine="720"/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lastRenderedPageBreak/>
        <w:tab/>
        <w:t xml:space="preserve">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125C29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сельсовета 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на официальном сайте Администрации </w:t>
      </w:r>
      <w:r w:rsidR="00125C29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в информационно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t>7. ПОРЯДОК ПРИНЯТИЯ РЕШЕНИЙ ОБ УСЛОВИЯХ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t>ПРИВАТИЗАЦИИ МУНИЦИПАЛЬНОГО ИМУЩЕСТВА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 путем издания постановления Администрации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7.2. В соответствии с утвержденной собранием депутатов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Программой приватизации постановление Администрации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об условиях приватизации муниципального имущества должно содержать: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наименование имущества и иные позволяющие его индивидуализировать данные (характеристика объекта);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способ приватизации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3) начальную цену;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4) срок рассрочки платежа (в случае ее предоставления);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5) состав комиссии по проведению приватизации;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6) иные необходимые для приватизации имущества сведения.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об условиях приватизации муниципального имущества также утверждается: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16" w:history="1">
        <w:r w:rsidRPr="002045BB">
          <w:rPr>
            <w:rFonts w:ascii="Arial" w:hAnsi="Arial" w:cs="Arial"/>
            <w:sz w:val="24"/>
            <w:szCs w:val="24"/>
          </w:rPr>
          <w:t>закона</w:t>
        </w:r>
      </w:hyperlink>
      <w:r w:rsidRPr="002045BB"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t>8. ИНФОРМАЦИОННОЕ ОБЕСПЕЧЕНИЕ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t>ПРИВАТИЗАЦИИ МУНИЦИПАЛЬНОГО ИМУЩЕСТВА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lastRenderedPageBreak/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3) способ приватизации такого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4) начальная цена продажи такого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5) форма подачи предложений о цене такого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6) условия и сроки платежа, необходимые реквизиты счетов;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8) порядок, место, даты начала и окончания подачи заявок, предложений;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9) исчерпывающий перечень представляемых покупателями документов;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10) срок заключения договора купли-продажи такого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13)порядок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14) место и срок подведения итогов продажи муниципального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8.5. Информация о результатах сделок приватизации муниципального имущества подлежит опубликованию в официальном печатном издании, </w:t>
      </w:r>
      <w:r w:rsidRPr="002045BB">
        <w:rPr>
          <w:rFonts w:ascii="Arial" w:hAnsi="Arial" w:cs="Arial"/>
          <w:sz w:val="24"/>
          <w:szCs w:val="24"/>
        </w:rPr>
        <w:lastRenderedPageBreak/>
        <w:t xml:space="preserve">размещению на официальном сайте в сети "Интернет" в течение </w:t>
      </w:r>
      <w:r w:rsidR="00D32531">
        <w:rPr>
          <w:rFonts w:ascii="Arial" w:hAnsi="Arial" w:cs="Arial"/>
          <w:sz w:val="24"/>
          <w:szCs w:val="24"/>
        </w:rPr>
        <w:t>деся</w:t>
      </w:r>
      <w:r w:rsidRPr="002045BB">
        <w:rPr>
          <w:rFonts w:ascii="Arial" w:hAnsi="Arial" w:cs="Arial"/>
          <w:sz w:val="24"/>
          <w:szCs w:val="24"/>
        </w:rPr>
        <w:t>ти дней со дня совершения указанных сделок.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дата и место проведения торгов;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3) наименование продавца такого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4) количество поданных заявок;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5) лица, признанные участниками торгов;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6) цена сделки приватизации;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7) имя физического лица или наименование юридического лица - покупателя.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t xml:space="preserve"> 9. СПОСОБЫ ПРИВАТИЗАЦИИ МУНИЦИПАЛЬНОГО ИМУЩЕСТВА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9.1. Способы приватизации муниципального имущества: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преобразование унитарного предприятия в открытое акционерное общество;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продажа муниципального имущества на аукционе;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продажа муниципального имущества на конкурсе;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продажа муниципального имущества посредством публичного предложения;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продажа муниципального имущества без объявления цены;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внесение муниципального имущества в качестве вклада в уставные капиталы открытых акционерных обществ;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- продажа муниципального имущества иным способом, установленным Федеральным </w:t>
      </w:r>
      <w:hyperlink r:id="rId17" w:history="1">
        <w:r w:rsidRPr="002045BB">
          <w:rPr>
            <w:rFonts w:ascii="Arial" w:hAnsi="Arial" w:cs="Arial"/>
            <w:sz w:val="24"/>
            <w:szCs w:val="24"/>
          </w:rPr>
          <w:t>законом</w:t>
        </w:r>
      </w:hyperlink>
      <w:r w:rsidRPr="002045BB"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9.2. Продажа муниципального имущества на конкурсе.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Конкурс, в котором принял участие только один участник, признается несостоявшимся.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9.2.1. Порядок подготовки и условия конкурса.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Продавец при проведении конкурса создает Комиссию.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3) При продаже имущества, находящегося в муниципальной собственности, публикуемые в информационном сообщении условия конкурса разрабатываются и утверждаются Администрацией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lastRenderedPageBreak/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7) Документом, подтверждающим поступление задатка на счет продавца, является выписка со счета продавца.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9.2.2. Порядок проведения конкурса и оформление его результатов.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lastRenderedPageBreak/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Предложения, содержащие цену ниже начальной цены, не рассматриваются.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lastRenderedPageBreak/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10) Для обеспечения эффективного контроля исполнения условий конкурса продавец обязан: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вести учет договоров купли-продажи имущества, заключенных по результатам конкурса;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принимать от победителей конкурса отчетные документы, подтверждающие выполнение условий конкурса;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Указанная проверка проводится Комиссией.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13) Комиссия осуществляет проверку выполнения условий конкурса в целом.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</w:t>
      </w:r>
      <w:r w:rsidRPr="002045BB">
        <w:rPr>
          <w:rFonts w:ascii="Arial" w:hAnsi="Arial" w:cs="Arial"/>
          <w:sz w:val="24"/>
          <w:szCs w:val="24"/>
        </w:rPr>
        <w:lastRenderedPageBreak/>
        <w:t>Федерального закона от 21.12.2001г. N178-ФЗ «О приватизации государственного и муниципального имущества».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Голосование по данным вопросам победитель конкурса осуществляет в соответствии с письменными директивам Администрации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18" w:history="1">
        <w:r w:rsidRPr="002045BB">
          <w:rPr>
            <w:rFonts w:ascii="Arial" w:hAnsi="Arial" w:cs="Arial"/>
            <w:sz w:val="24"/>
            <w:szCs w:val="24"/>
          </w:rPr>
          <w:t>пунктом 3 статьи 14</w:t>
        </w:r>
      </w:hyperlink>
      <w:r w:rsidRPr="002045BB">
        <w:rPr>
          <w:rFonts w:ascii="Arial" w:hAnsi="Arial" w:cs="Arial"/>
          <w:sz w:val="24"/>
          <w:szCs w:val="24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9.3. Продажа муниципального имущества без объявления цены.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9.3.1. Порядок организации приема заявок и предложений о цене приобретения имущества без объявления цены.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К заявке прилагаются документы по перечню, указанному в информационном сообщении.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Продавец осуществляет прием заявок в течение указанного в информационном сообщении срока.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Форма бланка заявки утверждается продавцом и приводится в информационном сообщении.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lastRenderedPageBreak/>
        <w:t>Претендент вправе подать только одно предложение о цене приобретения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3) Продавец отказывает претенденту в приеме заявки в случае, если: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заявка представлена по истечении срока приема заявок, указанного в информационном сообщении;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заявка оформлена с нарушением требований, установленных продавцом;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9.3.2. Порядок подведения итогов продажи муниципального имущества без объявления цены.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3) Покупателем имущества признается: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4) Протокол об итогах продажи имущества должен содержать: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lastRenderedPageBreak/>
        <w:t>- сведения об имуществе;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общее количество зарегистрированных заявок;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сведения о рассмотренных предложениях о цене приобретения имущества с указанием подавших их претендентов;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сведения о покупателе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цену приобретения имущества, предложенную покупателем;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иные необходимые сведения.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9.3.3. Порядок заключения договора купли-продажи имущества без объявления цены.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Договор купли-продажи имущества заключается в течение 10 дней с даты подведения итогов продажи.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19" w:history="1">
        <w:r w:rsidRPr="002045BB">
          <w:rPr>
            <w:rFonts w:ascii="Arial" w:hAnsi="Arial" w:cs="Arial"/>
            <w:sz w:val="24"/>
            <w:szCs w:val="24"/>
          </w:rPr>
          <w:t>кодексом</w:t>
        </w:r>
      </w:hyperlink>
      <w:r w:rsidRPr="002045BB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20" w:history="1">
        <w:r w:rsidRPr="002045BB">
          <w:rPr>
            <w:rFonts w:ascii="Arial" w:hAnsi="Arial" w:cs="Arial"/>
            <w:sz w:val="24"/>
            <w:szCs w:val="24"/>
          </w:rPr>
          <w:t>законом</w:t>
        </w:r>
      </w:hyperlink>
      <w:r w:rsidRPr="002045BB">
        <w:rPr>
          <w:rFonts w:ascii="Arial" w:hAnsi="Arial" w:cs="Arial"/>
          <w:sz w:val="24"/>
          <w:szCs w:val="24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9.3.4. Оплата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5)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21" w:history="1">
        <w:r w:rsidRPr="002045BB">
          <w:rPr>
            <w:rFonts w:ascii="Arial" w:hAnsi="Arial" w:cs="Arial"/>
            <w:sz w:val="24"/>
            <w:szCs w:val="24"/>
          </w:rPr>
          <w:t>закона</w:t>
        </w:r>
      </w:hyperlink>
      <w:r w:rsidRPr="002045BB"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t xml:space="preserve">10. ОФОРМЛЕНИЕ СДЕЛОК КУПЛИ-ПРОДАЖИ 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lastRenderedPageBreak/>
        <w:t>МУНИЦИПАЛЬНОГО ИМУЩЕСТВА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2045BB" w:rsidRDefault="00744B31" w:rsidP="004F0EC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t>11. ПОРЯДОК ОПЛАТЫ МУНИЦИПАЛЬНОГО ИМУЩЕСТВА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 11.1. Средства от приватизации муниципального имущества поступают на счет бюджета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11.3. Вопросы, не урегулированные настоящим Положением, регламентируются Федеральным </w:t>
      </w:r>
      <w:hyperlink r:id="rId22" w:history="1">
        <w:r w:rsidRPr="002045BB">
          <w:rPr>
            <w:rFonts w:ascii="Arial" w:hAnsi="Arial" w:cs="Arial"/>
            <w:sz w:val="24"/>
            <w:szCs w:val="24"/>
          </w:rPr>
          <w:t>законом</w:t>
        </w:r>
      </w:hyperlink>
      <w:r w:rsidRPr="002045BB">
        <w:rPr>
          <w:rFonts w:ascii="Arial" w:hAnsi="Arial" w:cs="Arial"/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744B31" w:rsidRPr="002045BB" w:rsidRDefault="00744B31" w:rsidP="004F0EC4">
      <w:pPr>
        <w:pStyle w:val="210"/>
        <w:shd w:val="clear" w:color="auto" w:fill="auto"/>
        <w:ind w:firstLine="720"/>
        <w:jc w:val="center"/>
        <w:rPr>
          <w:rStyle w:val="4"/>
          <w:rFonts w:ascii="Arial" w:hAnsi="Arial" w:cs="Arial"/>
          <w:b/>
          <w:bCs/>
          <w:color w:val="000000"/>
          <w:sz w:val="24"/>
          <w:szCs w:val="24"/>
        </w:rPr>
      </w:pPr>
      <w:r w:rsidRPr="002045BB">
        <w:rPr>
          <w:rStyle w:val="4"/>
          <w:rFonts w:ascii="Arial" w:hAnsi="Arial" w:cs="Arial"/>
          <w:b/>
          <w:bCs/>
          <w:color w:val="000000"/>
          <w:sz w:val="24"/>
          <w:szCs w:val="24"/>
        </w:rPr>
        <w:t>12. ОТЧЕТ О ВЫПОЛНЕНИИ ПРОГНОЗНОГО ПЛАНА (ПРОГРАММЫ) ПРИВАТИЗАЦИИ</w:t>
      </w:r>
    </w:p>
    <w:p w:rsidR="00744B31" w:rsidRPr="002045BB" w:rsidRDefault="00744B31" w:rsidP="004F0EC4">
      <w:pPr>
        <w:pStyle w:val="210"/>
        <w:shd w:val="clear" w:color="auto" w:fill="auto"/>
        <w:ind w:firstLine="720"/>
        <w:jc w:val="center"/>
        <w:rPr>
          <w:rStyle w:val="4"/>
          <w:rFonts w:ascii="Arial" w:hAnsi="Arial" w:cs="Arial"/>
          <w:bCs/>
          <w:color w:val="000000"/>
          <w:sz w:val="24"/>
          <w:szCs w:val="24"/>
        </w:rPr>
      </w:pPr>
    </w:p>
    <w:p w:rsidR="00744B31" w:rsidRPr="002045BB" w:rsidRDefault="00744B31" w:rsidP="004F0EC4">
      <w:pPr>
        <w:pStyle w:val="27"/>
        <w:numPr>
          <w:ilvl w:val="1"/>
          <w:numId w:val="22"/>
        </w:numPr>
        <w:shd w:val="clear" w:color="auto" w:fill="auto"/>
        <w:tabs>
          <w:tab w:val="clear" w:pos="1424"/>
        </w:tabs>
        <w:spacing w:before="0" w:after="0" w:line="240" w:lineRule="auto"/>
        <w:ind w:left="0" w:firstLine="720"/>
        <w:jc w:val="both"/>
        <w:rPr>
          <w:rStyle w:val="26"/>
          <w:rFonts w:ascii="Arial" w:hAnsi="Arial" w:cs="Arial"/>
          <w:color w:val="000000"/>
          <w:sz w:val="24"/>
          <w:szCs w:val="24"/>
        </w:rPr>
      </w:pPr>
      <w:r w:rsidRPr="002045BB">
        <w:rPr>
          <w:rStyle w:val="26"/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125C29" w:rsidRPr="002045BB">
        <w:rPr>
          <w:rStyle w:val="26"/>
          <w:rFonts w:ascii="Arial" w:hAnsi="Arial" w:cs="Arial"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color w:val="000000"/>
          <w:sz w:val="24"/>
          <w:szCs w:val="24"/>
        </w:rPr>
        <w:t>ского</w:t>
      </w:r>
      <w:r w:rsidRPr="002045BB">
        <w:rPr>
          <w:rStyle w:val="26"/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A824A1" w:rsidRPr="002045BB">
        <w:rPr>
          <w:rStyle w:val="26"/>
          <w:rFonts w:ascii="Arial" w:hAnsi="Arial" w:cs="Arial"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color w:val="000000"/>
          <w:sz w:val="24"/>
          <w:szCs w:val="24"/>
        </w:rPr>
        <w:t xml:space="preserve"> района ежегодно не позднее 1 марта года, следующего за отчетным годом, представляет в Собрание депутатов </w:t>
      </w:r>
      <w:r w:rsidR="00125C29" w:rsidRPr="002045BB">
        <w:rPr>
          <w:rStyle w:val="26"/>
          <w:rFonts w:ascii="Arial" w:hAnsi="Arial" w:cs="Arial"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color w:val="000000"/>
          <w:sz w:val="24"/>
          <w:szCs w:val="24"/>
        </w:rPr>
        <w:t>ского</w:t>
      </w:r>
      <w:r w:rsidRPr="002045BB">
        <w:rPr>
          <w:rStyle w:val="26"/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A824A1" w:rsidRPr="002045BB">
        <w:rPr>
          <w:rStyle w:val="26"/>
          <w:rFonts w:ascii="Arial" w:hAnsi="Arial" w:cs="Arial"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color w:val="000000"/>
          <w:sz w:val="24"/>
          <w:szCs w:val="24"/>
        </w:rPr>
        <w:t xml:space="preserve">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имущества.</w:t>
      </w:r>
    </w:p>
    <w:p w:rsidR="00744B31" w:rsidRPr="002045BB" w:rsidRDefault="00744B31" w:rsidP="004F0EC4">
      <w:pPr>
        <w:pStyle w:val="27"/>
        <w:shd w:val="clear" w:color="auto" w:fill="auto"/>
        <w:spacing w:before="0" w:after="0" w:line="240" w:lineRule="auto"/>
        <w:ind w:firstLine="720"/>
        <w:jc w:val="both"/>
        <w:rPr>
          <w:rStyle w:val="af6"/>
          <w:rFonts w:ascii="Arial" w:hAnsi="Arial" w:cs="Arial"/>
          <w:b/>
          <w:sz w:val="24"/>
          <w:szCs w:val="24"/>
          <w:bdr w:val="none" w:sz="0" w:space="0" w:color="auto" w:frame="1"/>
        </w:rPr>
      </w:pPr>
      <w:r w:rsidRPr="002045BB">
        <w:rPr>
          <w:rStyle w:val="26"/>
          <w:rFonts w:ascii="Arial" w:hAnsi="Arial" w:cs="Arial"/>
          <w:color w:val="000000"/>
          <w:sz w:val="24"/>
          <w:szCs w:val="24"/>
        </w:rPr>
        <w:t xml:space="preserve">12.2. Отчет о выполнении прогнозного плана (программа) приватизации за прошедший год, указанный в части 1 настоящей статьи, подлежит </w:t>
      </w:r>
      <w:r w:rsidRPr="002045BB">
        <w:rPr>
          <w:rStyle w:val="26"/>
          <w:rFonts w:ascii="Arial" w:hAnsi="Arial" w:cs="Arial"/>
          <w:color w:val="000000"/>
          <w:sz w:val="24"/>
          <w:szCs w:val="24"/>
        </w:rPr>
        <w:lastRenderedPageBreak/>
        <w:t>официальному опубликованию в установленном Уставом муниципального образования «</w:t>
      </w:r>
      <w:r w:rsidR="00125C29" w:rsidRPr="002045BB">
        <w:rPr>
          <w:rStyle w:val="26"/>
          <w:rFonts w:ascii="Arial" w:hAnsi="Arial" w:cs="Arial"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color w:val="000000"/>
          <w:sz w:val="24"/>
          <w:szCs w:val="24"/>
        </w:rPr>
        <w:t>ский</w:t>
      </w:r>
      <w:r w:rsidRPr="002045BB">
        <w:rPr>
          <w:rStyle w:val="26"/>
          <w:rFonts w:ascii="Arial" w:hAnsi="Arial" w:cs="Arial"/>
          <w:color w:val="000000"/>
          <w:sz w:val="24"/>
          <w:szCs w:val="24"/>
        </w:rPr>
        <w:t xml:space="preserve"> сельсовет» </w:t>
      </w:r>
      <w:r w:rsidR="00A824A1" w:rsidRPr="002045BB">
        <w:rPr>
          <w:rStyle w:val="26"/>
          <w:rFonts w:ascii="Arial" w:hAnsi="Arial" w:cs="Arial"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color w:val="000000"/>
          <w:sz w:val="24"/>
          <w:szCs w:val="24"/>
        </w:rPr>
        <w:t xml:space="preserve"> района Курской области порядке и размещению на официальном сайте, определенном Администрацией </w:t>
      </w:r>
      <w:r w:rsidR="00125C29" w:rsidRPr="002045BB">
        <w:rPr>
          <w:rStyle w:val="26"/>
          <w:rFonts w:ascii="Arial" w:hAnsi="Arial" w:cs="Arial"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color w:val="000000"/>
          <w:sz w:val="24"/>
          <w:szCs w:val="24"/>
        </w:rPr>
        <w:t>ского</w:t>
      </w:r>
      <w:r w:rsidRPr="002045BB">
        <w:rPr>
          <w:rStyle w:val="26"/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A824A1" w:rsidRPr="002045BB">
        <w:rPr>
          <w:rStyle w:val="26"/>
          <w:rFonts w:ascii="Arial" w:hAnsi="Arial" w:cs="Arial"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color w:val="000000"/>
          <w:sz w:val="24"/>
          <w:szCs w:val="24"/>
        </w:rPr>
        <w:t xml:space="preserve"> района, а также на официальном сайте Российской Федерации в сети "Интернет" для размещения информации о проведении торгов в соответствии с Федеральным законом "О приватизации государственного и муниципального имущества", в течение 10 дней со дня его утверждения.».</w:t>
      </w:r>
    </w:p>
    <w:p w:rsidR="00744B31" w:rsidRPr="002045BB" w:rsidRDefault="00744B31" w:rsidP="0012666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sz w:val="26"/>
          <w:szCs w:val="26"/>
        </w:rPr>
      </w:pPr>
    </w:p>
    <w:p w:rsidR="00744B31" w:rsidRPr="002045BB" w:rsidRDefault="00744B31" w:rsidP="00E92DA8">
      <w:pPr>
        <w:pStyle w:val="19"/>
        <w:jc w:val="both"/>
        <w:rPr>
          <w:rFonts w:ascii="Arial" w:hAnsi="Arial" w:cs="Arial"/>
          <w:sz w:val="24"/>
          <w:szCs w:val="24"/>
        </w:rPr>
      </w:pPr>
    </w:p>
    <w:sectPr w:rsidR="00744B31" w:rsidRPr="002045BB" w:rsidSect="007360FC">
      <w:headerReference w:type="default" r:id="rId23"/>
      <w:pgSz w:w="11906" w:h="16838"/>
      <w:pgMar w:top="1134" w:right="1247" w:bottom="1134" w:left="153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F18" w:rsidRDefault="00B82F18" w:rsidP="00C94248">
      <w:r>
        <w:separator/>
      </w:r>
    </w:p>
  </w:endnote>
  <w:endnote w:type="continuationSeparator" w:id="1">
    <w:p w:rsidR="00B82F18" w:rsidRDefault="00B82F18" w:rsidP="00C9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F18" w:rsidRDefault="00B82F18">
      <w:r>
        <w:separator/>
      </w:r>
    </w:p>
  </w:footnote>
  <w:footnote w:type="continuationSeparator" w:id="1">
    <w:p w:rsidR="00B82F18" w:rsidRDefault="00B82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B31" w:rsidRDefault="00FB48CE">
    <w:pPr>
      <w:pStyle w:val="16"/>
      <w:jc w:val="center"/>
    </w:pPr>
    <w:fldSimple w:instr="PAGE">
      <w:r w:rsidR="00D32531">
        <w:rPr>
          <w:noProof/>
        </w:rPr>
        <w:t>10</w:t>
      </w:r>
    </w:fldSimple>
  </w:p>
  <w:p w:rsidR="00744B31" w:rsidRDefault="00744B31">
    <w:pPr>
      <w:pStyle w:val="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0B6FC5"/>
    <w:multiLevelType w:val="hybridMultilevel"/>
    <w:tmpl w:val="C45A59FE"/>
    <w:lvl w:ilvl="0" w:tplc="5B345A2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">
    <w:nsid w:val="07D2348C"/>
    <w:multiLevelType w:val="multilevel"/>
    <w:tmpl w:val="252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C4DD9"/>
    <w:multiLevelType w:val="multilevel"/>
    <w:tmpl w:val="6B8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15BC"/>
    <w:multiLevelType w:val="multilevel"/>
    <w:tmpl w:val="1E2E2FE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8B1858"/>
    <w:multiLevelType w:val="multilevel"/>
    <w:tmpl w:val="299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60A7C"/>
    <w:multiLevelType w:val="multilevel"/>
    <w:tmpl w:val="D578E2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8">
    <w:nsid w:val="2C737A2A"/>
    <w:multiLevelType w:val="multilevel"/>
    <w:tmpl w:val="DCD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228B5"/>
    <w:multiLevelType w:val="multilevel"/>
    <w:tmpl w:val="E96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03E0"/>
    <w:multiLevelType w:val="hybridMultilevel"/>
    <w:tmpl w:val="B14EA6BE"/>
    <w:lvl w:ilvl="0" w:tplc="C6ECD81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1">
    <w:nsid w:val="40361418"/>
    <w:multiLevelType w:val="multilevel"/>
    <w:tmpl w:val="285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C375A"/>
    <w:multiLevelType w:val="multilevel"/>
    <w:tmpl w:val="5B5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E6A24"/>
    <w:multiLevelType w:val="multilevel"/>
    <w:tmpl w:val="5F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82653"/>
    <w:multiLevelType w:val="multilevel"/>
    <w:tmpl w:val="F3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30624F"/>
    <w:multiLevelType w:val="multilevel"/>
    <w:tmpl w:val="925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41CDF"/>
    <w:multiLevelType w:val="multilevel"/>
    <w:tmpl w:val="922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83899"/>
    <w:multiLevelType w:val="multilevel"/>
    <w:tmpl w:val="13D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C6DFA"/>
    <w:multiLevelType w:val="multilevel"/>
    <w:tmpl w:val="A59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21">
    <w:nsid w:val="7F733570"/>
    <w:multiLevelType w:val="multilevel"/>
    <w:tmpl w:val="7AAE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1"/>
  </w:num>
  <w:num w:numId="6">
    <w:abstractNumId w:val="2"/>
  </w:num>
  <w:num w:numId="7">
    <w:abstractNumId w:val="18"/>
  </w:num>
  <w:num w:numId="8">
    <w:abstractNumId w:val="14"/>
  </w:num>
  <w:num w:numId="9">
    <w:abstractNumId w:val="12"/>
  </w:num>
  <w:num w:numId="10">
    <w:abstractNumId w:val="16"/>
  </w:num>
  <w:num w:numId="11">
    <w:abstractNumId w:val="19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248"/>
    <w:rsid w:val="00012D37"/>
    <w:rsid w:val="00016A05"/>
    <w:rsid w:val="00035B09"/>
    <w:rsid w:val="00036269"/>
    <w:rsid w:val="00052D46"/>
    <w:rsid w:val="00066712"/>
    <w:rsid w:val="00080B4E"/>
    <w:rsid w:val="000915D5"/>
    <w:rsid w:val="000B1EDF"/>
    <w:rsid w:val="000D5BE3"/>
    <w:rsid w:val="001117DE"/>
    <w:rsid w:val="00125C29"/>
    <w:rsid w:val="00126666"/>
    <w:rsid w:val="00150E5C"/>
    <w:rsid w:val="00155B0B"/>
    <w:rsid w:val="00164AB2"/>
    <w:rsid w:val="001A5691"/>
    <w:rsid w:val="001A6BB4"/>
    <w:rsid w:val="001B500D"/>
    <w:rsid w:val="001D0162"/>
    <w:rsid w:val="001F1B51"/>
    <w:rsid w:val="001F32EB"/>
    <w:rsid w:val="001F3B68"/>
    <w:rsid w:val="001F5521"/>
    <w:rsid w:val="002006E3"/>
    <w:rsid w:val="002045BB"/>
    <w:rsid w:val="00230E0A"/>
    <w:rsid w:val="00251297"/>
    <w:rsid w:val="002739DE"/>
    <w:rsid w:val="0027777F"/>
    <w:rsid w:val="00295EEE"/>
    <w:rsid w:val="002C08BB"/>
    <w:rsid w:val="002F42E6"/>
    <w:rsid w:val="00312F72"/>
    <w:rsid w:val="00332877"/>
    <w:rsid w:val="00357F99"/>
    <w:rsid w:val="00370B36"/>
    <w:rsid w:val="003768D9"/>
    <w:rsid w:val="00376E43"/>
    <w:rsid w:val="003B08A4"/>
    <w:rsid w:val="003B79E8"/>
    <w:rsid w:val="003C0040"/>
    <w:rsid w:val="003D052B"/>
    <w:rsid w:val="003E103C"/>
    <w:rsid w:val="003E427D"/>
    <w:rsid w:val="00426B45"/>
    <w:rsid w:val="00473404"/>
    <w:rsid w:val="004773E6"/>
    <w:rsid w:val="00481299"/>
    <w:rsid w:val="004879B9"/>
    <w:rsid w:val="004A5028"/>
    <w:rsid w:val="004B3282"/>
    <w:rsid w:val="004E022C"/>
    <w:rsid w:val="004E3D7D"/>
    <w:rsid w:val="004F0EC4"/>
    <w:rsid w:val="0053110F"/>
    <w:rsid w:val="00536E03"/>
    <w:rsid w:val="00595D2C"/>
    <w:rsid w:val="005C1B3B"/>
    <w:rsid w:val="005D51B0"/>
    <w:rsid w:val="005E4C95"/>
    <w:rsid w:val="00623187"/>
    <w:rsid w:val="006239FA"/>
    <w:rsid w:val="006333E0"/>
    <w:rsid w:val="00655ED0"/>
    <w:rsid w:val="00684466"/>
    <w:rsid w:val="006E220F"/>
    <w:rsid w:val="006F4C60"/>
    <w:rsid w:val="0070187D"/>
    <w:rsid w:val="007115E4"/>
    <w:rsid w:val="007116D1"/>
    <w:rsid w:val="007360FC"/>
    <w:rsid w:val="0074220E"/>
    <w:rsid w:val="00744B31"/>
    <w:rsid w:val="007465EE"/>
    <w:rsid w:val="007620A1"/>
    <w:rsid w:val="00785D5A"/>
    <w:rsid w:val="007B2A4B"/>
    <w:rsid w:val="007B543D"/>
    <w:rsid w:val="007C6B63"/>
    <w:rsid w:val="007D6FCD"/>
    <w:rsid w:val="007E46B6"/>
    <w:rsid w:val="007F25F8"/>
    <w:rsid w:val="00822459"/>
    <w:rsid w:val="00835ACA"/>
    <w:rsid w:val="0083621B"/>
    <w:rsid w:val="008637D1"/>
    <w:rsid w:val="00874B1A"/>
    <w:rsid w:val="008A7753"/>
    <w:rsid w:val="008C4687"/>
    <w:rsid w:val="008F6FA2"/>
    <w:rsid w:val="009160AF"/>
    <w:rsid w:val="00920D3C"/>
    <w:rsid w:val="00936884"/>
    <w:rsid w:val="0096041A"/>
    <w:rsid w:val="00960B69"/>
    <w:rsid w:val="00970B40"/>
    <w:rsid w:val="009A2FA5"/>
    <w:rsid w:val="009C0C57"/>
    <w:rsid w:val="009C5AB0"/>
    <w:rsid w:val="009D658A"/>
    <w:rsid w:val="00A17375"/>
    <w:rsid w:val="00A33E70"/>
    <w:rsid w:val="00A824A1"/>
    <w:rsid w:val="00A8666E"/>
    <w:rsid w:val="00AB6CFC"/>
    <w:rsid w:val="00AC08A4"/>
    <w:rsid w:val="00AD324B"/>
    <w:rsid w:val="00AF5242"/>
    <w:rsid w:val="00B0420D"/>
    <w:rsid w:val="00B126CE"/>
    <w:rsid w:val="00B62AE6"/>
    <w:rsid w:val="00B7499B"/>
    <w:rsid w:val="00B82F18"/>
    <w:rsid w:val="00B96B34"/>
    <w:rsid w:val="00C231B6"/>
    <w:rsid w:val="00C2656A"/>
    <w:rsid w:val="00C44039"/>
    <w:rsid w:val="00C5049E"/>
    <w:rsid w:val="00C54BC3"/>
    <w:rsid w:val="00C63DDD"/>
    <w:rsid w:val="00C87CD1"/>
    <w:rsid w:val="00C94248"/>
    <w:rsid w:val="00CB6705"/>
    <w:rsid w:val="00CC6154"/>
    <w:rsid w:val="00CE08D0"/>
    <w:rsid w:val="00D06C42"/>
    <w:rsid w:val="00D32531"/>
    <w:rsid w:val="00D83788"/>
    <w:rsid w:val="00D91D6F"/>
    <w:rsid w:val="00DA4093"/>
    <w:rsid w:val="00DB2408"/>
    <w:rsid w:val="00DC41B2"/>
    <w:rsid w:val="00DD77A4"/>
    <w:rsid w:val="00E00FD9"/>
    <w:rsid w:val="00E14B7C"/>
    <w:rsid w:val="00E20975"/>
    <w:rsid w:val="00E62721"/>
    <w:rsid w:val="00E72661"/>
    <w:rsid w:val="00E92DA8"/>
    <w:rsid w:val="00EB574E"/>
    <w:rsid w:val="00EB79C5"/>
    <w:rsid w:val="00ED1130"/>
    <w:rsid w:val="00ED7AFB"/>
    <w:rsid w:val="00F03BFF"/>
    <w:rsid w:val="00F17558"/>
    <w:rsid w:val="00F2474D"/>
    <w:rsid w:val="00F27085"/>
    <w:rsid w:val="00F276CC"/>
    <w:rsid w:val="00F400D4"/>
    <w:rsid w:val="00F44A7C"/>
    <w:rsid w:val="00F6350F"/>
    <w:rsid w:val="00F83C3D"/>
    <w:rsid w:val="00FB48CE"/>
    <w:rsid w:val="00FC59D3"/>
    <w:rsid w:val="00FE466E"/>
    <w:rsid w:val="00FE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Cs w:val="18"/>
      <w:lang w:eastAsia="en-US"/>
    </w:rPr>
  </w:style>
  <w:style w:type="paragraph" w:styleId="1">
    <w:name w:val="heading 1"/>
    <w:basedOn w:val="a"/>
    <w:link w:val="12"/>
    <w:uiPriority w:val="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basedOn w:val="a0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basedOn w:val="a0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basedOn w:val="a0"/>
    <w:link w:val="11"/>
    <w:uiPriority w:val="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basedOn w:val="a0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basedOn w:val="a0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9">
    <w:name w:val="Заголовок"/>
    <w:basedOn w:val="10"/>
    <w:next w:val="aa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10"/>
    <w:link w:val="ab"/>
    <w:uiPriority w:val="99"/>
    <w:rsid w:val="00C94248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c">
    <w:name w:val="List"/>
    <w:basedOn w:val="aa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d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164AB2"/>
    <w:rPr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164AB2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164AB2"/>
    <w:rPr>
      <w:rFonts w:cs="Times New Roman"/>
      <w:vertAlign w:val="superscript"/>
    </w:rPr>
  </w:style>
  <w:style w:type="paragraph" w:styleId="af1">
    <w:name w:val="No Spacing"/>
    <w:uiPriority w:val="99"/>
    <w:qFormat/>
    <w:rsid w:val="007C6B63"/>
    <w:rPr>
      <w:color w:val="000000"/>
      <w:szCs w:val="18"/>
      <w:lang w:eastAsia="en-US"/>
    </w:rPr>
  </w:style>
  <w:style w:type="character" w:customStyle="1" w:styleId="110">
    <w:name w:val="Заголовок 1 Знак1"/>
    <w:basedOn w:val="a0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basedOn w:val="a0"/>
    <w:uiPriority w:val="99"/>
    <w:rsid w:val="005E4C95"/>
    <w:rPr>
      <w:rFonts w:cs="Times New Roman"/>
    </w:rPr>
  </w:style>
  <w:style w:type="character" w:styleId="af2">
    <w:name w:val="Hyperlink"/>
    <w:basedOn w:val="a0"/>
    <w:uiPriority w:val="99"/>
    <w:rsid w:val="005E4C9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7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7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8">
    <w:name w:val="Subtitle"/>
    <w:basedOn w:val="af7"/>
    <w:next w:val="aa"/>
    <w:link w:val="af9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217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5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7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7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3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29;fld=134;dst=100138" TargetMode="External"/><Relationship Id="rId13" Type="http://schemas.openxmlformats.org/officeDocument/2006/relationships/hyperlink" Target="consultantplus://offline/main?base=RLAW417;n=22686;fld=134;dst=100619" TargetMode="External"/><Relationship Id="rId18" Type="http://schemas.openxmlformats.org/officeDocument/2006/relationships/hyperlink" Target="consultantplus://offline/main?base=LAW;n=117329;fld=134;dst=100132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17329;fld=134" TargetMode="External"/><Relationship Id="rId7" Type="http://schemas.openxmlformats.org/officeDocument/2006/relationships/hyperlink" Target="consultantplus://offline/main?base=LAW;n=112770;fld=134;dst=101166" TargetMode="External"/><Relationship Id="rId12" Type="http://schemas.openxmlformats.org/officeDocument/2006/relationships/hyperlink" Target="consultantplus://offline/main?base=LAW;n=110872;fld=134" TargetMode="External"/><Relationship Id="rId17" Type="http://schemas.openxmlformats.org/officeDocument/2006/relationships/hyperlink" Target="consultantplus://offline/main?base=LAW;n=117329;fld=13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" TargetMode="External"/><Relationship Id="rId20" Type="http://schemas.openxmlformats.org/officeDocument/2006/relationships/hyperlink" Target="consultantplus://offline/main?base=LAW;n=117329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0871;fld=13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7329;fld=134;dst=100037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main?base=LAW;n=112253;fld=134" TargetMode="External"/><Relationship Id="rId19" Type="http://schemas.openxmlformats.org/officeDocument/2006/relationships/hyperlink" Target="consultantplus://offline/main?base=LAW;n=120628;fld=134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671;fld=134;dst=100633" TargetMode="External"/><Relationship Id="rId14" Type="http://schemas.openxmlformats.org/officeDocument/2006/relationships/hyperlink" Target="consultantplus://offline/main?base=LAW;n=117329;fld=134;dst=100354" TargetMode="External"/><Relationship Id="rId22" Type="http://schemas.openxmlformats.org/officeDocument/2006/relationships/hyperlink" Target="consultantplus://offline/main?base=LAW;n=117329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7432</Words>
  <Characters>42367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31.07.2020)"О приватизации государственного и муниципального имущества"</vt:lpstr>
    </vt:vector>
  </TitlesOfParts>
  <Company>КонсультантПлюс Версия 4020.00.28</Company>
  <LinksUpToDate>false</LinksUpToDate>
  <CharactersWithSpaces>49700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creator>User</dc:creator>
  <cp:lastModifiedBy>Lenovo</cp:lastModifiedBy>
  <cp:revision>5</cp:revision>
  <cp:lastPrinted>2020-11-25T10:01:00Z</cp:lastPrinted>
  <dcterms:created xsi:type="dcterms:W3CDTF">2021-10-25T06:14:00Z</dcterms:created>
  <dcterms:modified xsi:type="dcterms:W3CDTF">2021-11-26T06:05:00Z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