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2B" w:rsidRDefault="00D3752B" w:rsidP="00D3752B">
      <w:pPr>
        <w:pStyle w:val="a3"/>
        <w:jc w:val="right"/>
        <w:rPr>
          <w:rStyle w:val="1"/>
          <w:rFonts w:ascii="Times New Roman" w:eastAsia="Times New Roman" w:hAnsi="Times New Roman"/>
          <w:b/>
          <w:bCs/>
          <w:sz w:val="28"/>
          <w:szCs w:val="28"/>
        </w:rPr>
      </w:pPr>
      <w:r>
        <w:rPr>
          <w:rStyle w:val="1"/>
          <w:rFonts w:ascii="Times New Roman" w:eastAsia="Times New Roman" w:hAnsi="Times New Roman"/>
          <w:b/>
          <w:bCs/>
          <w:sz w:val="28"/>
          <w:szCs w:val="28"/>
        </w:rPr>
        <w:t>проект</w:t>
      </w:r>
    </w:p>
    <w:p w:rsidR="00E230DE" w:rsidRDefault="00E230DE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Style w:val="1"/>
          <w:rFonts w:ascii="Times New Roman" w:eastAsia="Times New Roman" w:hAnsi="Times New Roman"/>
          <w:b/>
          <w:bCs/>
          <w:sz w:val="28"/>
          <w:szCs w:val="28"/>
        </w:rPr>
        <w:t>СОБРАНИЕ ДЕПУТАТОВ</w:t>
      </w:r>
    </w:p>
    <w:p w:rsidR="00E230DE" w:rsidRDefault="00D3752B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БОРК</w:t>
      </w:r>
      <w:r w:rsidR="00E230DE">
        <w:rPr>
          <w:rFonts w:ascii="Times New Roman" w:eastAsia="Times New Roman" w:hAnsi="Times New Roman"/>
          <w:b/>
          <w:sz w:val="28"/>
          <w:szCs w:val="28"/>
        </w:rPr>
        <w:t>ОВСКОГО СЕЛЬСОВЕТА</w:t>
      </w:r>
    </w:p>
    <w:p w:rsidR="00E230DE" w:rsidRDefault="00D3752B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СУДЖАН</w:t>
      </w:r>
      <w:r w:rsidR="00E230DE">
        <w:rPr>
          <w:rFonts w:ascii="Times New Roman" w:eastAsia="Times New Roman" w:hAnsi="Times New Roman"/>
          <w:b/>
          <w:sz w:val="28"/>
          <w:szCs w:val="28"/>
        </w:rPr>
        <w:t xml:space="preserve">СКОГО РАЙОНА </w:t>
      </w:r>
    </w:p>
    <w:p w:rsidR="00E230DE" w:rsidRDefault="00E230DE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КУРСКОЙ ОБЛАСТИ</w:t>
      </w:r>
    </w:p>
    <w:p w:rsidR="00E230DE" w:rsidRDefault="00E230DE" w:rsidP="00E230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0DE" w:rsidRDefault="00E230DE" w:rsidP="00E230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230DE" w:rsidRDefault="00E230DE" w:rsidP="00E230D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0DE" w:rsidRDefault="00E230DE" w:rsidP="00E230DE">
      <w:pPr>
        <w:jc w:val="center"/>
        <w:rPr>
          <w:b/>
        </w:rPr>
      </w:pPr>
      <w:r w:rsidRPr="00E230DE">
        <w:rPr>
          <w:b/>
        </w:rPr>
        <w:t xml:space="preserve">От </w:t>
      </w:r>
      <w:r w:rsidR="00D3752B">
        <w:rPr>
          <w:b/>
        </w:rPr>
        <w:t xml:space="preserve">__________ 2023 г. </w:t>
      </w:r>
      <w:r w:rsidRPr="00E230DE">
        <w:rPr>
          <w:b/>
        </w:rPr>
        <w:t>№</w:t>
      </w:r>
      <w:r w:rsidR="00D3752B">
        <w:rPr>
          <w:b/>
        </w:rPr>
        <w:t xml:space="preserve">   _________</w:t>
      </w:r>
    </w:p>
    <w:p w:rsidR="00D3752B" w:rsidRPr="00E230DE" w:rsidRDefault="00D3752B" w:rsidP="00E230DE">
      <w:pPr>
        <w:jc w:val="center"/>
        <w:rPr>
          <w:b/>
        </w:rPr>
      </w:pPr>
    </w:p>
    <w:p w:rsidR="000C0029" w:rsidRPr="00C46D8E" w:rsidRDefault="000C0029" w:rsidP="00D3752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6D8E">
        <w:rPr>
          <w:rFonts w:ascii="Arial" w:hAnsi="Arial" w:cs="Arial"/>
          <w:b/>
          <w:sz w:val="24"/>
          <w:szCs w:val="24"/>
        </w:rPr>
        <w:t>О предоставлении отсрочки арендной платы</w:t>
      </w:r>
    </w:p>
    <w:p w:rsidR="000C0029" w:rsidRPr="00C46D8E" w:rsidRDefault="000C0029" w:rsidP="00D3752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6D8E">
        <w:rPr>
          <w:rFonts w:ascii="Arial" w:hAnsi="Arial" w:cs="Arial"/>
          <w:b/>
          <w:sz w:val="24"/>
          <w:szCs w:val="24"/>
        </w:rPr>
        <w:t>по договорам аренды муниципального имущества</w:t>
      </w:r>
    </w:p>
    <w:p w:rsidR="00E230DE" w:rsidRPr="00C46D8E" w:rsidRDefault="000C0029" w:rsidP="00D3752B">
      <w:pPr>
        <w:jc w:val="center"/>
        <w:rPr>
          <w:rFonts w:ascii="Arial" w:hAnsi="Arial" w:cs="Arial"/>
        </w:rPr>
      </w:pPr>
      <w:r w:rsidRPr="00C46D8E">
        <w:rPr>
          <w:rFonts w:ascii="Arial" w:hAnsi="Arial" w:cs="Arial"/>
          <w:b/>
        </w:rPr>
        <w:t>в связи с частичной мобилизацией</w:t>
      </w:r>
    </w:p>
    <w:p w:rsidR="00E230DE" w:rsidRDefault="00E230DE" w:rsidP="00E230DE"/>
    <w:p w:rsidR="00E230DE" w:rsidRPr="00D3752B" w:rsidRDefault="00E230DE" w:rsidP="00E230DE">
      <w:pPr>
        <w:rPr>
          <w:rFonts w:ascii="Arial" w:hAnsi="Arial" w:cs="Arial"/>
        </w:rPr>
      </w:pPr>
      <w:r w:rsidRPr="00D3752B">
        <w:rPr>
          <w:rFonts w:ascii="Arial" w:hAnsi="Arial" w:cs="Arial"/>
        </w:rPr>
        <w:t xml:space="preserve">В соответствии с п.7 Распоряжения Правительства Российской Федерации от 15.10.2022 г. N 3046-р «О предоставлении отсрочки арендной платы по договорам аренды федерального имущества в связи с частичной мобилизацией», руководствуясь Федеральным законом от 06.10.2003 г. №131-ФЗ «Об общих принципах организации местного самоуправления в Российской Федерации», Собрание депутатов  </w:t>
      </w:r>
      <w:r w:rsidR="00D3752B" w:rsidRPr="00D3752B">
        <w:rPr>
          <w:rFonts w:ascii="Arial" w:hAnsi="Arial" w:cs="Arial"/>
        </w:rPr>
        <w:t>Борк</w:t>
      </w:r>
      <w:r w:rsidRPr="00D3752B">
        <w:rPr>
          <w:rFonts w:ascii="Arial" w:hAnsi="Arial" w:cs="Arial"/>
        </w:rPr>
        <w:t xml:space="preserve">овского сельсовета </w:t>
      </w:r>
      <w:r w:rsidR="00D3752B" w:rsidRPr="00D3752B">
        <w:rPr>
          <w:rFonts w:ascii="Arial" w:hAnsi="Arial" w:cs="Arial"/>
        </w:rPr>
        <w:t>Суджан</w:t>
      </w:r>
      <w:r w:rsidRPr="00D3752B">
        <w:rPr>
          <w:rFonts w:ascii="Arial" w:hAnsi="Arial" w:cs="Arial"/>
        </w:rPr>
        <w:t xml:space="preserve">ского района Курской области </w:t>
      </w:r>
      <w:r w:rsidR="00D3752B" w:rsidRPr="00D3752B">
        <w:rPr>
          <w:rFonts w:ascii="Arial" w:hAnsi="Arial" w:cs="Arial"/>
        </w:rPr>
        <w:t>решило</w:t>
      </w:r>
      <w:r w:rsidRPr="00D3752B">
        <w:rPr>
          <w:rFonts w:ascii="Arial" w:hAnsi="Arial" w:cs="Arial"/>
        </w:rPr>
        <w:t>:</w:t>
      </w:r>
    </w:p>
    <w:p w:rsidR="00E230DE" w:rsidRPr="00D3752B" w:rsidRDefault="00E230DE" w:rsidP="00E230DE">
      <w:pPr>
        <w:pStyle w:val="a3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bookmarkStart w:id="0" w:name="sub_2"/>
      <w:r w:rsidRPr="00D3752B">
        <w:rPr>
          <w:rFonts w:ascii="Arial" w:hAnsi="Arial" w:cs="Arial"/>
          <w:sz w:val="24"/>
          <w:szCs w:val="24"/>
        </w:rPr>
        <w:t xml:space="preserve">Предоставить отсрочки уплаты арендной платы (в том числе за земельные участки) 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а также </w:t>
      </w:r>
      <w:bookmarkStart w:id="1" w:name="Par2"/>
      <w:bookmarkEnd w:id="1"/>
      <w:r w:rsidRPr="00D3752B">
        <w:rPr>
          <w:rFonts w:ascii="Arial" w:hAnsi="Arial" w:cs="Arial"/>
          <w:sz w:val="24"/>
          <w:szCs w:val="24"/>
        </w:rPr>
        <w:t xml:space="preserve">возможность расторжения договоров аренды без применения штрафных санкций, арендаторам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7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Указом</w:t>
        </w:r>
      </w:hyperlink>
      <w:r w:rsidRPr="00D3752B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8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пунктом 7 статьи 38</w:t>
        </w:r>
      </w:hyperlink>
      <w:r w:rsidRPr="00D3752B">
        <w:rPr>
          <w:rFonts w:ascii="Arial" w:hAnsi="Arial" w:cs="Arial"/>
          <w:sz w:val="24"/>
          <w:szCs w:val="24"/>
        </w:rPr>
        <w:t xml:space="preserve">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 .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2" w:name="Par1"/>
      <w:bookmarkEnd w:id="2"/>
      <w:r w:rsidRPr="00D3752B">
        <w:rPr>
          <w:rFonts w:ascii="Arial" w:hAnsi="Arial" w:cs="Arial"/>
          <w:sz w:val="24"/>
          <w:szCs w:val="24"/>
        </w:rPr>
        <w:t>2. Отсрочку по уплате арендной платы, ука</w:t>
      </w:r>
      <w:r w:rsidR="00A637F7" w:rsidRPr="00D3752B">
        <w:rPr>
          <w:rFonts w:ascii="Arial" w:hAnsi="Arial" w:cs="Arial"/>
          <w:sz w:val="24"/>
          <w:szCs w:val="24"/>
        </w:rPr>
        <w:t>занной в настоящем решении</w:t>
      </w:r>
      <w:r w:rsidRPr="00D3752B">
        <w:rPr>
          <w:rFonts w:ascii="Arial" w:hAnsi="Arial" w:cs="Arial"/>
          <w:sz w:val="24"/>
          <w:szCs w:val="24"/>
        </w:rPr>
        <w:t>, предоставить на следующих условиях: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 xml:space="preserve">2.1.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9" w:anchor="Par0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пункте 1</w:t>
        </w:r>
      </w:hyperlink>
      <w:r w:rsidR="00A637F7" w:rsidRPr="00D3752B">
        <w:rPr>
          <w:rFonts w:ascii="Arial" w:hAnsi="Arial" w:cs="Arial"/>
          <w:sz w:val="24"/>
          <w:szCs w:val="24"/>
        </w:rPr>
        <w:t xml:space="preserve"> настоящего решения</w:t>
      </w:r>
      <w:r w:rsidRPr="00D3752B">
        <w:rPr>
          <w:rFonts w:ascii="Arial" w:hAnsi="Arial" w:cs="Arial"/>
          <w:sz w:val="24"/>
          <w:szCs w:val="24"/>
        </w:rPr>
        <w:t>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 xml:space="preserve">2.2.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 xml:space="preserve">пунктом 7 </w:t>
        </w:r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lastRenderedPageBreak/>
          <w:t>статьи 38</w:t>
        </w:r>
      </w:hyperlink>
      <w:r w:rsidRPr="00D3752B">
        <w:rPr>
          <w:rFonts w:ascii="Arial" w:hAnsi="Arial" w:cs="Arial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 xml:space="preserve">2.3. арендатору предоставляется отсрочка уплаты арендной платы на период прохождения лицом, указанным в </w:t>
      </w:r>
      <w:hyperlink r:id="rId11" w:anchor="Par0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пункте 1</w:t>
        </w:r>
      </w:hyperlink>
      <w:r w:rsidR="00A637F7" w:rsidRPr="00D3752B">
        <w:rPr>
          <w:rFonts w:ascii="Arial" w:hAnsi="Arial" w:cs="Arial"/>
          <w:sz w:val="24"/>
          <w:szCs w:val="24"/>
        </w:rPr>
        <w:t xml:space="preserve"> настоящего решения</w:t>
      </w:r>
      <w:r w:rsidRPr="00D3752B">
        <w:rPr>
          <w:rFonts w:ascii="Arial" w:hAnsi="Arial" w:cs="Arial"/>
          <w:sz w:val="24"/>
          <w:szCs w:val="24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2.4.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2.5. не допускается установление дополнительных платежей, подлежащих уплате арендатором в связи с предоставлением отсрочки;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 xml:space="preserve">2.6.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2" w:anchor="Par0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пункте 1</w:t>
        </w:r>
      </w:hyperlink>
      <w:r w:rsidRPr="00D3752B">
        <w:rPr>
          <w:rFonts w:ascii="Arial" w:hAnsi="Arial" w:cs="Arial"/>
          <w:sz w:val="24"/>
          <w:szCs w:val="24"/>
        </w:rPr>
        <w:t xml:space="preserve"> настоящего </w:t>
      </w:r>
      <w:r w:rsidR="00A637F7" w:rsidRPr="00D3752B">
        <w:rPr>
          <w:rFonts w:ascii="Arial" w:hAnsi="Arial" w:cs="Arial"/>
          <w:sz w:val="24"/>
          <w:szCs w:val="24"/>
        </w:rPr>
        <w:t>решения</w:t>
      </w:r>
      <w:r w:rsidRPr="00D3752B">
        <w:rPr>
          <w:rFonts w:ascii="Arial" w:hAnsi="Arial" w:cs="Arial"/>
          <w:sz w:val="24"/>
          <w:szCs w:val="24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2.7.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3. Расторжение договора аренды без применения штрафных санкций, осуществляется на следующих условиях: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 xml:space="preserve">3.1.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пунктом 7 статьи 38</w:t>
        </w:r>
      </w:hyperlink>
      <w:r w:rsidRPr="00D3752B">
        <w:rPr>
          <w:rFonts w:ascii="Arial" w:hAnsi="Arial" w:cs="Arial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3.2. договор аренды подлежит расторжению со дня получения арендодателем уведомления о расторжении договора аренды;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3.3.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3" w:name="Par15"/>
      <w:bookmarkEnd w:id="3"/>
      <w:r w:rsidRPr="00D3752B">
        <w:rPr>
          <w:rFonts w:ascii="Arial" w:hAnsi="Arial" w:cs="Arial"/>
          <w:sz w:val="24"/>
          <w:szCs w:val="24"/>
        </w:rPr>
        <w:t xml:space="preserve">4. Муниципальным предприятиям и учреждениям, находящимся в ведении администрации </w:t>
      </w:r>
      <w:r w:rsidR="00D3752B" w:rsidRPr="00D3752B">
        <w:rPr>
          <w:rFonts w:ascii="Arial" w:hAnsi="Arial" w:cs="Arial"/>
          <w:sz w:val="24"/>
          <w:szCs w:val="24"/>
        </w:rPr>
        <w:t>Борк</w:t>
      </w:r>
      <w:r w:rsidRPr="00D3752B">
        <w:rPr>
          <w:rFonts w:ascii="Arial" w:hAnsi="Arial" w:cs="Arial"/>
          <w:sz w:val="24"/>
          <w:szCs w:val="24"/>
        </w:rPr>
        <w:t xml:space="preserve">овского сельсовета, по договорам аренды муниципального имущества, закрепленного за ними на праве оперативного управления или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4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Указом</w:t>
        </w:r>
      </w:hyperlink>
      <w:r w:rsidRPr="00D3752B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15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пунктом 7 статьи 38</w:t>
        </w:r>
      </w:hyperlink>
      <w:r w:rsidRPr="00D3752B">
        <w:rPr>
          <w:rFonts w:ascii="Arial" w:hAnsi="Arial" w:cs="Arial"/>
          <w:sz w:val="24"/>
          <w:szCs w:val="24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4" w:name="Par16"/>
      <w:bookmarkEnd w:id="4"/>
      <w:r w:rsidRPr="00D3752B">
        <w:rPr>
          <w:rFonts w:ascii="Arial" w:hAnsi="Arial" w:cs="Arial"/>
          <w:sz w:val="24"/>
          <w:szCs w:val="24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5" w:name="Par17"/>
      <w:bookmarkEnd w:id="5"/>
      <w:r w:rsidRPr="00D3752B">
        <w:rPr>
          <w:rFonts w:ascii="Arial" w:hAnsi="Arial" w:cs="Arial"/>
          <w:sz w:val="24"/>
          <w:szCs w:val="24"/>
        </w:rPr>
        <w:t>б) предоставление возможности расторжения договоров аренды без применения штрафных санкций.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5. Предоставление отсрочки уплаты арендной платы, указанной в пункте 4 настоящего постановления и расторжение договора аренды без применения штрафных санкций, осуществляется на условиях, предусмотренных  пункта</w:t>
      </w:r>
      <w:r w:rsidR="00A637F7" w:rsidRPr="00D3752B">
        <w:rPr>
          <w:rFonts w:ascii="Arial" w:hAnsi="Arial" w:cs="Arial"/>
          <w:sz w:val="24"/>
          <w:szCs w:val="24"/>
        </w:rPr>
        <w:t>ми 2 и 3 настоящего решения</w:t>
      </w:r>
      <w:r w:rsidRPr="00D3752B">
        <w:rPr>
          <w:rFonts w:ascii="Arial" w:hAnsi="Arial" w:cs="Arial"/>
          <w:sz w:val="24"/>
          <w:szCs w:val="24"/>
        </w:rPr>
        <w:t>.</w:t>
      </w:r>
    </w:p>
    <w:bookmarkEnd w:id="0"/>
    <w:p w:rsidR="00E230DE" w:rsidRPr="00D3752B" w:rsidRDefault="00A637F7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6. Настоящее решение</w:t>
      </w:r>
      <w:r w:rsidR="00E230DE" w:rsidRPr="00D3752B">
        <w:rPr>
          <w:rFonts w:ascii="Arial" w:hAnsi="Arial" w:cs="Arial"/>
          <w:sz w:val="24"/>
          <w:szCs w:val="24"/>
        </w:rPr>
        <w:t xml:space="preserve"> вступает в силу с момента его подписания и подлежит обнародованию на официальном сайте администрации </w:t>
      </w:r>
      <w:r w:rsidR="00D3752B" w:rsidRPr="00D3752B">
        <w:rPr>
          <w:rFonts w:ascii="Arial" w:hAnsi="Arial" w:cs="Arial"/>
          <w:sz w:val="24"/>
          <w:szCs w:val="24"/>
        </w:rPr>
        <w:t>Борк</w:t>
      </w:r>
      <w:r w:rsidR="00E230DE" w:rsidRPr="00D3752B">
        <w:rPr>
          <w:rFonts w:ascii="Arial" w:hAnsi="Arial" w:cs="Arial"/>
          <w:sz w:val="24"/>
          <w:szCs w:val="24"/>
        </w:rPr>
        <w:t xml:space="preserve">овского сельсовета. 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230DE" w:rsidRPr="00D3752B" w:rsidRDefault="00E230DE" w:rsidP="00E230DE">
      <w:pPr>
        <w:pStyle w:val="a3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230DE" w:rsidRPr="00D3752B" w:rsidRDefault="00D3752B" w:rsidP="00E230DE">
      <w:pPr>
        <w:pStyle w:val="a3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Борк</w:t>
      </w:r>
      <w:r w:rsidR="00E230DE" w:rsidRPr="00D3752B">
        <w:rPr>
          <w:rFonts w:ascii="Arial" w:hAnsi="Arial" w:cs="Arial"/>
          <w:sz w:val="24"/>
          <w:szCs w:val="24"/>
        </w:rPr>
        <w:t xml:space="preserve">овского сельсовета </w:t>
      </w:r>
      <w:r w:rsidRPr="00D3752B">
        <w:rPr>
          <w:rFonts w:ascii="Arial" w:hAnsi="Arial" w:cs="Arial"/>
          <w:sz w:val="24"/>
          <w:szCs w:val="24"/>
        </w:rPr>
        <w:t>Суджан</w:t>
      </w:r>
      <w:r w:rsidR="00E230DE" w:rsidRPr="00D3752B">
        <w:rPr>
          <w:rFonts w:ascii="Arial" w:hAnsi="Arial" w:cs="Arial"/>
          <w:sz w:val="24"/>
          <w:szCs w:val="24"/>
        </w:rPr>
        <w:t>ского</w:t>
      </w:r>
    </w:p>
    <w:p w:rsidR="00E230DE" w:rsidRPr="00D3752B" w:rsidRDefault="00E230DE" w:rsidP="00E230DE">
      <w:pPr>
        <w:pStyle w:val="a3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района</w:t>
      </w:r>
      <w:r w:rsidR="00D3752B">
        <w:rPr>
          <w:rFonts w:ascii="Arial" w:hAnsi="Arial" w:cs="Arial"/>
          <w:sz w:val="24"/>
          <w:szCs w:val="24"/>
        </w:rPr>
        <w:t xml:space="preserve"> Курской области                                                         </w:t>
      </w:r>
      <w:r w:rsidR="00D3752B" w:rsidRPr="00D3752B">
        <w:rPr>
          <w:rFonts w:ascii="Arial" w:hAnsi="Arial" w:cs="Arial"/>
          <w:sz w:val="24"/>
          <w:szCs w:val="24"/>
        </w:rPr>
        <w:t xml:space="preserve">  Е.Т.Гайдукова</w:t>
      </w:r>
    </w:p>
    <w:p w:rsidR="00E230DE" w:rsidRDefault="00E230DE" w:rsidP="00E230DE">
      <w:pPr>
        <w:pStyle w:val="a3"/>
        <w:rPr>
          <w:rFonts w:ascii="Arial" w:hAnsi="Arial" w:cs="Arial"/>
          <w:sz w:val="24"/>
          <w:szCs w:val="24"/>
        </w:rPr>
      </w:pPr>
    </w:p>
    <w:p w:rsidR="00D3752B" w:rsidRDefault="00D3752B" w:rsidP="00E230DE">
      <w:pPr>
        <w:pStyle w:val="a3"/>
        <w:rPr>
          <w:rFonts w:ascii="Arial" w:hAnsi="Arial" w:cs="Arial"/>
          <w:sz w:val="24"/>
          <w:szCs w:val="24"/>
        </w:rPr>
      </w:pPr>
    </w:p>
    <w:p w:rsidR="00D3752B" w:rsidRPr="00D3752B" w:rsidRDefault="00D3752B" w:rsidP="00D3752B">
      <w:pPr>
        <w:pStyle w:val="a3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Глава Борковского сельсовета</w:t>
      </w:r>
    </w:p>
    <w:p w:rsidR="00031DE9" w:rsidRPr="00D3752B" w:rsidRDefault="00D3752B" w:rsidP="00D3752B">
      <w:pPr>
        <w:pStyle w:val="a3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Суджанского района К</w:t>
      </w:r>
      <w:r>
        <w:rPr>
          <w:rFonts w:ascii="Arial" w:hAnsi="Arial" w:cs="Arial"/>
          <w:sz w:val="24"/>
          <w:szCs w:val="24"/>
        </w:rPr>
        <w:t>урской области                                    П.И.Беляев</w:t>
      </w:r>
    </w:p>
    <w:sectPr w:rsidR="00031DE9" w:rsidRPr="00D3752B" w:rsidSect="00031DE9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72" w:rsidRDefault="00CF4A72" w:rsidP="004615EC">
      <w:r>
        <w:separator/>
      </w:r>
    </w:p>
  </w:endnote>
  <w:endnote w:type="continuationSeparator" w:id="1">
    <w:p w:rsidR="00CF4A72" w:rsidRDefault="00CF4A72" w:rsidP="0046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72" w:rsidRDefault="00CF4A72" w:rsidP="004615EC">
      <w:r>
        <w:separator/>
      </w:r>
    </w:p>
  </w:footnote>
  <w:footnote w:type="continuationSeparator" w:id="1">
    <w:p w:rsidR="00CF4A72" w:rsidRDefault="00CF4A72" w:rsidP="00461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86" w:rsidRDefault="004A70DF">
    <w:pPr>
      <w:pStyle w:val="a6"/>
      <w:jc w:val="center"/>
    </w:pPr>
    <w:r>
      <w:fldChar w:fldCharType="begin"/>
    </w:r>
    <w:r w:rsidR="00E230DE">
      <w:instrText>PAGE   \* MERGEFORMAT</w:instrText>
    </w:r>
    <w:r>
      <w:fldChar w:fldCharType="separate"/>
    </w:r>
    <w:r w:rsidR="00CF4A72">
      <w:rPr>
        <w:noProof/>
      </w:rPr>
      <w:t>1</w:t>
    </w:r>
    <w:r>
      <w:fldChar w:fldCharType="end"/>
    </w:r>
  </w:p>
  <w:p w:rsidR="000F3386" w:rsidRDefault="00CF4A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230DE"/>
    <w:rsid w:val="00031DE9"/>
    <w:rsid w:val="000C0029"/>
    <w:rsid w:val="00100E94"/>
    <w:rsid w:val="001D5BA4"/>
    <w:rsid w:val="004615EC"/>
    <w:rsid w:val="004A70DF"/>
    <w:rsid w:val="0060402A"/>
    <w:rsid w:val="00A637F7"/>
    <w:rsid w:val="00C46D8E"/>
    <w:rsid w:val="00CF4A72"/>
    <w:rsid w:val="00D3752B"/>
    <w:rsid w:val="00E2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E230DE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E230DE"/>
    <w:rPr>
      <w:color w:val="0000FF"/>
      <w:u w:val="single"/>
    </w:rPr>
  </w:style>
  <w:style w:type="character" w:customStyle="1" w:styleId="1">
    <w:name w:val="Основной шрифт абзаца1"/>
    <w:rsid w:val="00E230DE"/>
  </w:style>
  <w:style w:type="paragraph" w:styleId="a6">
    <w:name w:val="header"/>
    <w:basedOn w:val="a"/>
    <w:link w:val="a7"/>
    <w:uiPriority w:val="99"/>
    <w:unhideWhenUsed/>
    <w:rsid w:val="00E230D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23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E230DE"/>
    <w:rPr>
      <w:rFonts w:ascii="Calibri" w:eastAsiaTheme="minorEastAsia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375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752B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3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FC60763095C7F382070D4BC495C9613A07D02DF94DC3AA24EB4DA9B7E2D26E67753A5B25DC039236849F2458D7V9M" TargetMode="External"/><Relationship Id="rId12" Type="http://schemas.openxmlformats.org/officeDocument/2006/relationships/hyperlink" Target="file:///C:\Users\&#1040;&#1088;&#1090;&#1102;&#1093;&#1086;&#1074;&#1082;&#1072;\Desktop\post-812-ot-16.11.2022-o-predostavlenii-otsrochki-mobilizovannym-po-arend-plate-1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0;&#1088;&#1090;&#1102;&#1093;&#1086;&#1074;&#1082;&#1072;\Desktop\post-812-ot-16.11.2022-o-predostavlenii-otsrochki-mobilizovannym-po-arend-plate-1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0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88;&#1090;&#1102;&#1093;&#1086;&#1074;&#1082;&#1072;\Desktop\post-812-ot-16.11.2022-o-predostavlenii-otsrochki-mobilizovannym-po-arend-plate-1.rtf" TargetMode="External"/><Relationship Id="rId14" Type="http://schemas.openxmlformats.org/officeDocument/2006/relationships/hyperlink" Target="consultantplus://offline/ref=59FC60763095C7F382070D4BC495C9613A07D02DF94DC3AA24EB4DA9B7E2D26E67753A5B25DC039236849F2458D7V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1318</Words>
  <Characters>7518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Lenovo</cp:lastModifiedBy>
  <cp:revision>3</cp:revision>
  <cp:lastPrinted>2023-02-16T08:20:00Z</cp:lastPrinted>
  <dcterms:created xsi:type="dcterms:W3CDTF">2023-02-16T08:21:00Z</dcterms:created>
  <dcterms:modified xsi:type="dcterms:W3CDTF">2023-02-16T08:23:00Z</dcterms:modified>
</cp:coreProperties>
</file>