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8159A">
        <w:rPr>
          <w:rFonts w:ascii="Arial" w:hAnsi="Arial" w:cs="Arial"/>
          <w:b/>
          <w:sz w:val="32"/>
          <w:szCs w:val="32"/>
        </w:rPr>
        <w:t>АДМИНИСТРАЦИЯ</w:t>
      </w:r>
      <w:r w:rsidRPr="0058159A">
        <w:rPr>
          <w:rFonts w:ascii="Arial" w:hAnsi="Arial" w:cs="Arial"/>
          <w:b/>
          <w:sz w:val="32"/>
          <w:szCs w:val="32"/>
        </w:rPr>
        <w:br/>
      </w:r>
      <w:r w:rsidR="0058159A" w:rsidRPr="0058159A">
        <w:rPr>
          <w:rFonts w:ascii="Arial" w:hAnsi="Arial" w:cs="Arial"/>
          <w:b/>
          <w:sz w:val="32"/>
          <w:szCs w:val="32"/>
        </w:rPr>
        <w:t>БОР</w:t>
      </w:r>
      <w:r w:rsidRPr="0058159A">
        <w:rPr>
          <w:rFonts w:ascii="Arial" w:hAnsi="Arial" w:cs="Arial"/>
          <w:b/>
          <w:sz w:val="32"/>
          <w:szCs w:val="32"/>
        </w:rPr>
        <w:t>КОВСКОГО СЕЛЬСОВЕТА</w:t>
      </w:r>
      <w:r w:rsidRPr="0058159A">
        <w:rPr>
          <w:rFonts w:ascii="Arial" w:hAnsi="Arial" w:cs="Arial"/>
          <w:b/>
          <w:sz w:val="32"/>
          <w:szCs w:val="32"/>
        </w:rPr>
        <w:br/>
        <w:t xml:space="preserve">СУДЖАНСКОГО РАЙОНА </w:t>
      </w: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8159A">
        <w:rPr>
          <w:rFonts w:ascii="Arial" w:hAnsi="Arial" w:cs="Arial"/>
          <w:b/>
          <w:sz w:val="32"/>
          <w:szCs w:val="32"/>
        </w:rPr>
        <w:t>ПОСТАНОВЛЕНИЕ</w:t>
      </w: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Pr="0058159A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58159A">
        <w:rPr>
          <w:rFonts w:ascii="Arial" w:hAnsi="Arial" w:cs="Arial"/>
          <w:b/>
          <w:sz w:val="32"/>
          <w:szCs w:val="32"/>
        </w:rPr>
        <w:t xml:space="preserve">от </w:t>
      </w:r>
      <w:r w:rsidR="003D6F4E">
        <w:rPr>
          <w:rFonts w:ascii="Arial" w:hAnsi="Arial" w:cs="Arial"/>
          <w:b/>
          <w:sz w:val="32"/>
          <w:szCs w:val="32"/>
        </w:rPr>
        <w:t>18 июня</w:t>
      </w:r>
      <w:r w:rsidR="00E9076F" w:rsidRPr="0058159A">
        <w:rPr>
          <w:rFonts w:ascii="Arial" w:hAnsi="Arial" w:cs="Arial"/>
          <w:b/>
          <w:sz w:val="32"/>
          <w:szCs w:val="32"/>
        </w:rPr>
        <w:t xml:space="preserve"> 2024 года № </w:t>
      </w:r>
      <w:r w:rsidR="003D6F4E">
        <w:rPr>
          <w:rFonts w:ascii="Arial" w:hAnsi="Arial" w:cs="Arial"/>
          <w:b/>
          <w:sz w:val="32"/>
          <w:szCs w:val="32"/>
        </w:rPr>
        <w:t>67</w:t>
      </w:r>
    </w:p>
    <w:p w:rsidR="00E9076F" w:rsidRPr="0058159A" w:rsidRDefault="00E9076F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E9076F" w:rsidRPr="0058159A" w:rsidRDefault="00E9076F" w:rsidP="00E9076F">
      <w:pPr>
        <w:jc w:val="center"/>
        <w:rPr>
          <w:rFonts w:ascii="Arial" w:hAnsi="Arial" w:cs="Arial"/>
          <w:b/>
          <w:sz w:val="32"/>
          <w:szCs w:val="32"/>
        </w:rPr>
      </w:pPr>
      <w:r w:rsidRPr="0058159A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от </w:t>
      </w:r>
      <w:r w:rsidR="0058159A" w:rsidRPr="0058159A">
        <w:rPr>
          <w:rFonts w:ascii="Arial" w:hAnsi="Arial" w:cs="Arial"/>
          <w:b/>
          <w:bCs/>
          <w:sz w:val="32"/>
          <w:szCs w:val="32"/>
        </w:rPr>
        <w:t>20 апреля 2021 года № 20</w:t>
      </w:r>
      <w:r w:rsidR="0058159A" w:rsidRPr="0058159A">
        <w:rPr>
          <w:rFonts w:ascii="Arial" w:hAnsi="Arial" w:cs="Arial"/>
          <w:b/>
          <w:sz w:val="32"/>
          <w:szCs w:val="32"/>
        </w:rPr>
        <w:t xml:space="preserve"> </w:t>
      </w:r>
      <w:r w:rsidRPr="0058159A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по предоставлению Администрацией </w:t>
      </w:r>
      <w:r w:rsidR="0058159A" w:rsidRPr="0058159A">
        <w:rPr>
          <w:rFonts w:ascii="Arial" w:hAnsi="Arial" w:cs="Arial"/>
          <w:b/>
          <w:sz w:val="32"/>
          <w:szCs w:val="32"/>
        </w:rPr>
        <w:t>Бор</w:t>
      </w:r>
      <w:r w:rsidRPr="0058159A">
        <w:rPr>
          <w:rFonts w:ascii="Arial" w:hAnsi="Arial" w:cs="Arial"/>
          <w:b/>
          <w:sz w:val="32"/>
          <w:szCs w:val="32"/>
        </w:rPr>
        <w:t>ковского сельсовета Суджанского района муниципальной услуги</w:t>
      </w:r>
      <w:r w:rsidRPr="0058159A">
        <w:rPr>
          <w:rFonts w:ascii="Arial" w:hAnsi="Arial" w:cs="Arial"/>
          <w:b/>
        </w:rPr>
        <w:t xml:space="preserve"> </w:t>
      </w:r>
      <w:r w:rsidRPr="0058159A">
        <w:rPr>
          <w:rFonts w:ascii="Arial" w:hAnsi="Arial" w:cs="Arial"/>
          <w:b/>
          <w:sz w:val="32"/>
          <w:szCs w:val="32"/>
        </w:rPr>
        <w:t>«</w:t>
      </w:r>
      <w:r w:rsidRPr="0058159A">
        <w:rPr>
          <w:rFonts w:ascii="Arial" w:hAnsi="Arial" w:cs="Arial"/>
          <w:b/>
          <w:bCs/>
          <w:sz w:val="32"/>
          <w:szCs w:val="32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«</w:t>
      </w:r>
      <w:r w:rsidR="0058159A" w:rsidRPr="0058159A">
        <w:rPr>
          <w:rFonts w:ascii="Arial" w:hAnsi="Arial" w:cs="Arial"/>
          <w:b/>
          <w:bCs/>
          <w:sz w:val="32"/>
          <w:szCs w:val="32"/>
        </w:rPr>
        <w:t>Бор</w:t>
      </w:r>
      <w:r w:rsidRPr="0058159A">
        <w:rPr>
          <w:rFonts w:ascii="Arial" w:hAnsi="Arial" w:cs="Arial"/>
          <w:b/>
          <w:bCs/>
          <w:sz w:val="32"/>
          <w:szCs w:val="32"/>
        </w:rPr>
        <w:t>ковский сельсовет» Суджанского района Курской области о местных налогах и сборах»</w:t>
      </w: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  <w:color w:val="3C3C3C"/>
        </w:rPr>
      </w:pPr>
    </w:p>
    <w:p w:rsidR="00E9076F" w:rsidRDefault="00E9076F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  <w:r w:rsidRPr="0058159A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58159A" w:rsidRPr="0058159A">
        <w:rPr>
          <w:rFonts w:ascii="Arial" w:hAnsi="Arial" w:cs="Arial"/>
          <w:sz w:val="24"/>
          <w:szCs w:val="24"/>
        </w:rPr>
        <w:t>Бор</w:t>
      </w:r>
      <w:r w:rsidRPr="0058159A">
        <w:rPr>
          <w:rFonts w:ascii="Arial" w:hAnsi="Arial" w:cs="Arial"/>
          <w:sz w:val="24"/>
          <w:szCs w:val="24"/>
        </w:rPr>
        <w:t xml:space="preserve">ковского сельсовета Суджанского района </w:t>
      </w:r>
      <w:r w:rsidR="0058159A" w:rsidRPr="0058159A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00B27">
        <w:rPr>
          <w:rFonts w:ascii="Arial" w:hAnsi="Arial" w:cs="Arial"/>
          <w:color w:val="000000"/>
          <w:sz w:val="24"/>
          <w:szCs w:val="24"/>
        </w:rPr>
        <w:t>15 июля 2022</w:t>
      </w:r>
      <w:r w:rsidR="0058159A" w:rsidRPr="0058159A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400B27">
        <w:rPr>
          <w:rFonts w:ascii="Arial" w:hAnsi="Arial" w:cs="Arial"/>
          <w:color w:val="000000"/>
          <w:sz w:val="24"/>
          <w:szCs w:val="24"/>
        </w:rPr>
        <w:t>30</w:t>
      </w:r>
      <w:r w:rsidR="0058159A" w:rsidRPr="005815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159A">
        <w:rPr>
          <w:rFonts w:ascii="Arial" w:hAnsi="Arial" w:cs="Arial"/>
          <w:sz w:val="24"/>
          <w:szCs w:val="24"/>
        </w:rPr>
        <w:t xml:space="preserve">«О разработке и утверждении административных регламентов предоставления муниципальных услуг», Администрации </w:t>
      </w:r>
      <w:r w:rsidR="0058159A" w:rsidRPr="0058159A">
        <w:rPr>
          <w:rFonts w:ascii="Arial" w:hAnsi="Arial" w:cs="Arial"/>
          <w:sz w:val="24"/>
          <w:szCs w:val="24"/>
        </w:rPr>
        <w:t>Бор</w:t>
      </w:r>
      <w:r w:rsidRPr="0058159A">
        <w:rPr>
          <w:rFonts w:ascii="Arial" w:hAnsi="Arial" w:cs="Arial"/>
          <w:sz w:val="24"/>
          <w:szCs w:val="24"/>
        </w:rPr>
        <w:t>ковского сельсовета Суджанского района постановляет:</w:t>
      </w:r>
    </w:p>
    <w:p w:rsidR="00400B27" w:rsidRPr="0058159A" w:rsidRDefault="00400B27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</w:p>
    <w:p w:rsidR="0058159A" w:rsidRPr="0058159A" w:rsidRDefault="0058159A" w:rsidP="0058159A">
      <w:pPr>
        <w:jc w:val="left"/>
        <w:rPr>
          <w:rFonts w:ascii="Arial" w:hAnsi="Arial" w:cs="Arial"/>
        </w:rPr>
      </w:pPr>
      <w:r w:rsidRPr="0058159A">
        <w:rPr>
          <w:rFonts w:ascii="Arial" w:hAnsi="Arial" w:cs="Arial"/>
        </w:rPr>
        <w:t xml:space="preserve">1. Внести изменения в постановление от </w:t>
      </w:r>
      <w:r w:rsidRPr="0058159A">
        <w:rPr>
          <w:rFonts w:ascii="Arial" w:hAnsi="Arial" w:cs="Arial"/>
          <w:bCs/>
        </w:rPr>
        <w:t>20 апреля 2021 года № 20</w:t>
      </w:r>
      <w:r w:rsidRPr="0058159A">
        <w:rPr>
          <w:rFonts w:ascii="Arial" w:hAnsi="Arial" w:cs="Arial"/>
        </w:rPr>
        <w:t xml:space="preserve"> «Об утверждении административного регламента по предоставлению Администрацией Борковского сельсовета Суджанского района муниципальной услуги «</w:t>
      </w:r>
      <w:r w:rsidRPr="0058159A">
        <w:rPr>
          <w:rFonts w:ascii="Arial" w:hAnsi="Arial" w:cs="Arial"/>
          <w:bCs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«Борковский сельсовет» Суджанского района Курской области о местных налогах и сборах»</w:t>
      </w:r>
      <w:r>
        <w:rPr>
          <w:rFonts w:ascii="Arial" w:hAnsi="Arial" w:cs="Arial"/>
          <w:bCs/>
        </w:rPr>
        <w:t>:</w:t>
      </w:r>
    </w:p>
    <w:p w:rsidR="0058159A" w:rsidRDefault="0058159A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</w:p>
    <w:p w:rsidR="00E9076F" w:rsidRPr="0058159A" w:rsidRDefault="00E9076F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  <w:r w:rsidRPr="0058159A">
        <w:rPr>
          <w:rFonts w:ascii="Arial" w:hAnsi="Arial" w:cs="Arial"/>
          <w:sz w:val="24"/>
          <w:szCs w:val="24"/>
        </w:rPr>
        <w:t>1.</w:t>
      </w:r>
      <w:r w:rsidR="0058159A">
        <w:rPr>
          <w:rFonts w:ascii="Arial" w:hAnsi="Arial" w:cs="Arial"/>
          <w:sz w:val="24"/>
          <w:szCs w:val="24"/>
        </w:rPr>
        <w:t>1.</w:t>
      </w:r>
      <w:r w:rsidRPr="0058159A">
        <w:rPr>
          <w:rFonts w:ascii="Arial" w:hAnsi="Arial" w:cs="Arial"/>
          <w:sz w:val="24"/>
          <w:szCs w:val="24"/>
        </w:rPr>
        <w:t xml:space="preserve"> Изложить п 1.2. в новой редакции:</w:t>
      </w:r>
    </w:p>
    <w:p w:rsidR="00E9076F" w:rsidRPr="0058159A" w:rsidRDefault="00E9076F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</w:rPr>
      </w:pPr>
      <w:r w:rsidRPr="0058159A">
        <w:rPr>
          <w:rFonts w:ascii="Arial" w:hAnsi="Arial" w:cs="Arial"/>
        </w:rPr>
        <w:t>«1.2.  Заявителями на 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   являются налогоплательщики, то есть юридические и физические лица,</w:t>
      </w:r>
      <w:r w:rsidRPr="0058159A">
        <w:rPr>
          <w:rFonts w:ascii="Arial" w:hAnsi="Arial" w:cs="Arial"/>
          <w:shd w:val="clear" w:color="auto" w:fill="FFFFFF"/>
        </w:rPr>
        <w:t xml:space="preserve"> налоговые органы,  плательщики сборов и налоговые агенты</w:t>
      </w:r>
      <w:r w:rsidRPr="0058159A">
        <w:rPr>
          <w:rFonts w:ascii="Arial" w:hAnsi="Arial" w:cs="Arial"/>
        </w:rPr>
        <w:t xml:space="preserve"> (далее -  Заявители). Заявители имеют право на получение муниципальной услуги как лично, так и через уполномоченного представителя.</w:t>
      </w: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</w:rPr>
      </w:pPr>
      <w:r w:rsidRPr="0058159A">
        <w:rPr>
          <w:rFonts w:ascii="Arial" w:hAnsi="Arial" w:cs="Arial"/>
        </w:rPr>
        <w:lastRenderedPageBreak/>
        <w:t>Уполномоченными представителями Заявителя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</w:rPr>
      </w:pPr>
      <w:r w:rsidRPr="0058159A">
        <w:rPr>
          <w:rFonts w:ascii="Arial" w:hAnsi="Arial" w:cs="Arial"/>
        </w:rPr>
        <w:t>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Федерации.»</w:t>
      </w:r>
    </w:p>
    <w:p w:rsidR="00E9076F" w:rsidRPr="0058159A" w:rsidRDefault="00E9076F" w:rsidP="00E9076F">
      <w:pPr>
        <w:pStyle w:val="aa"/>
        <w:ind w:firstLine="1134"/>
        <w:jc w:val="both"/>
        <w:rPr>
          <w:rFonts w:ascii="Arial" w:hAnsi="Arial" w:cs="Arial"/>
          <w:sz w:val="24"/>
          <w:szCs w:val="24"/>
        </w:rPr>
      </w:pPr>
      <w:r w:rsidRPr="0058159A">
        <w:rPr>
          <w:rFonts w:ascii="Arial" w:hAnsi="Arial" w:cs="Arial"/>
          <w:sz w:val="24"/>
          <w:szCs w:val="24"/>
        </w:rPr>
        <w:t>1.</w:t>
      </w:r>
      <w:r w:rsidR="0058159A">
        <w:rPr>
          <w:rFonts w:ascii="Arial" w:hAnsi="Arial" w:cs="Arial"/>
          <w:sz w:val="24"/>
          <w:szCs w:val="24"/>
        </w:rPr>
        <w:t>2.</w:t>
      </w:r>
      <w:r w:rsidRPr="0058159A">
        <w:rPr>
          <w:rFonts w:ascii="Arial" w:hAnsi="Arial" w:cs="Arial"/>
          <w:sz w:val="24"/>
          <w:szCs w:val="24"/>
        </w:rPr>
        <w:t xml:space="preserve"> Изложить п 3.4.4. в новой редакции:</w:t>
      </w:r>
    </w:p>
    <w:p w:rsidR="00E9076F" w:rsidRPr="0058159A" w:rsidRDefault="00E9076F" w:rsidP="00E9076F">
      <w:pPr>
        <w:pStyle w:val="ac"/>
        <w:spacing w:before="0" w:after="138"/>
        <w:jc w:val="both"/>
        <w:rPr>
          <w:rFonts w:ascii="Arial" w:hAnsi="Arial" w:cs="Arial"/>
        </w:rPr>
      </w:pPr>
    </w:p>
    <w:p w:rsidR="00E9076F" w:rsidRPr="0058159A" w:rsidRDefault="00E9076F" w:rsidP="00E9076F">
      <w:pPr>
        <w:rPr>
          <w:rFonts w:ascii="Arial" w:hAnsi="Arial" w:cs="Arial"/>
          <w:shd w:val="clear" w:color="auto" w:fill="FFFFFF"/>
        </w:rPr>
      </w:pPr>
      <w:r w:rsidRPr="0058159A">
        <w:rPr>
          <w:rFonts w:ascii="Arial" w:hAnsi="Arial" w:cs="Arial"/>
        </w:rPr>
        <w:t>«3.4.4.</w:t>
      </w:r>
      <w:r w:rsidRPr="0058159A">
        <w:rPr>
          <w:rFonts w:ascii="Arial" w:eastAsia="Calibri" w:hAnsi="Arial" w:cs="Arial"/>
        </w:rPr>
        <w:t xml:space="preserve"> </w:t>
      </w:r>
      <w:r w:rsidRPr="0058159A">
        <w:rPr>
          <w:rFonts w:ascii="Arial" w:eastAsia="Calibri" w:hAnsi="Arial" w:cs="Arial"/>
          <w:lang w:eastAsia="en-US"/>
        </w:rPr>
        <w:t>С</w:t>
      </w:r>
      <w:r w:rsidRPr="0058159A">
        <w:rPr>
          <w:rFonts w:ascii="Arial" w:eastAsia="Calibri" w:hAnsi="Arial" w:cs="Arial"/>
          <w:bCs/>
          <w:lang w:eastAsia="en-US"/>
        </w:rPr>
        <w:t>рок выполнения  административной процедуры - в</w:t>
      </w:r>
      <w:r w:rsidRPr="0058159A">
        <w:rPr>
          <w:rFonts w:ascii="Arial" w:hAnsi="Arial" w:cs="Arial"/>
          <w:bCs/>
        </w:rPr>
        <w:t xml:space="preserve"> течение одного месяца со дня принятия обращения</w:t>
      </w:r>
      <w:r w:rsidRPr="0058159A">
        <w:rPr>
          <w:rFonts w:ascii="Arial" w:hAnsi="Arial" w:cs="Arial"/>
          <w:shd w:val="clear" w:color="auto" w:fill="FFFFFF"/>
        </w:rPr>
        <w:t xml:space="preserve"> .</w:t>
      </w:r>
    </w:p>
    <w:p w:rsidR="00E9076F" w:rsidRPr="0058159A" w:rsidRDefault="00E9076F" w:rsidP="00E9076F">
      <w:pPr>
        <w:rPr>
          <w:rFonts w:ascii="Arial" w:hAnsi="Arial" w:cs="Arial"/>
        </w:rPr>
      </w:pPr>
      <w:r w:rsidRPr="0058159A">
        <w:rPr>
          <w:rFonts w:ascii="Arial" w:hAnsi="Arial" w:cs="Arial"/>
          <w:shd w:val="clear" w:color="auto" w:fill="FFFFFF"/>
        </w:rPr>
        <w:t>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месяц.»</w:t>
      </w:r>
    </w:p>
    <w:p w:rsidR="00E9076F" w:rsidRPr="0058159A" w:rsidRDefault="00E9076F" w:rsidP="00215BD0">
      <w:pPr>
        <w:jc w:val="center"/>
        <w:rPr>
          <w:rFonts w:ascii="Arial" w:hAnsi="Arial" w:cs="Arial"/>
          <w:b/>
          <w:bCs/>
        </w:rPr>
      </w:pPr>
    </w:p>
    <w:p w:rsidR="00BB7804" w:rsidRPr="0058159A" w:rsidRDefault="0058159A" w:rsidP="00E9076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="00BB7804" w:rsidRPr="0058159A">
        <w:rPr>
          <w:rFonts w:ascii="Arial" w:hAnsi="Arial" w:cs="Arial"/>
          <w:color w:val="000000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58159A">
        <w:rPr>
          <w:rFonts w:ascii="Arial" w:hAnsi="Arial" w:cs="Arial"/>
          <w:color w:val="000000"/>
        </w:rPr>
        <w:t>Бор</w:t>
      </w:r>
      <w:r w:rsidR="00F97AE4" w:rsidRPr="0058159A">
        <w:rPr>
          <w:rFonts w:ascii="Arial" w:hAnsi="Arial" w:cs="Arial"/>
          <w:color w:val="000000"/>
        </w:rPr>
        <w:t>ковского</w:t>
      </w:r>
      <w:r w:rsidR="00BB7804" w:rsidRPr="0058159A">
        <w:rPr>
          <w:rFonts w:ascii="Arial" w:hAnsi="Arial" w:cs="Arial"/>
          <w:color w:val="000000"/>
        </w:rPr>
        <w:t xml:space="preserve"> сельсовета </w:t>
      </w:r>
      <w:r w:rsidR="00F97AE4" w:rsidRPr="0058159A">
        <w:rPr>
          <w:rFonts w:ascii="Arial" w:hAnsi="Arial" w:cs="Arial"/>
          <w:color w:val="000000"/>
        </w:rPr>
        <w:t>Суджанского</w:t>
      </w:r>
      <w:r w:rsidR="00BB7804" w:rsidRPr="0058159A">
        <w:rPr>
          <w:rFonts w:ascii="Arial" w:hAnsi="Arial" w:cs="Arial"/>
          <w:color w:val="000000"/>
        </w:rPr>
        <w:t xml:space="preserve"> района.</w:t>
      </w:r>
    </w:p>
    <w:p w:rsidR="00E9076F" w:rsidRPr="0058159A" w:rsidRDefault="00E9076F" w:rsidP="00BB7804">
      <w:pPr>
        <w:ind w:left="139" w:firstLine="420"/>
        <w:rPr>
          <w:rFonts w:ascii="Arial" w:hAnsi="Arial" w:cs="Arial"/>
          <w:color w:val="000000"/>
        </w:rPr>
      </w:pPr>
    </w:p>
    <w:p w:rsidR="00BB7804" w:rsidRPr="0058159A" w:rsidRDefault="0058159A" w:rsidP="00BB7804">
      <w:pPr>
        <w:ind w:left="139" w:firstLine="4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="00BB7804" w:rsidRPr="0058159A">
        <w:rPr>
          <w:rFonts w:ascii="Arial" w:hAnsi="Arial" w:cs="Arial"/>
          <w:color w:val="000000"/>
        </w:rPr>
        <w:t>. Контроль за исполнением настоящего постановления оставляю за собой.</w:t>
      </w:r>
    </w:p>
    <w:p w:rsidR="00BB7804" w:rsidRPr="0058159A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000000"/>
        </w:rPr>
      </w:pPr>
    </w:p>
    <w:p w:rsidR="00BB7804" w:rsidRPr="0058159A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C457E7" w:rsidRPr="0058159A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C457E7" w:rsidRPr="0058159A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C457E7" w:rsidRPr="0058159A" w:rsidRDefault="00C457E7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BB7804" w:rsidRPr="0058159A" w:rsidRDefault="00BB7804" w:rsidP="00BB7804">
      <w:pPr>
        <w:pStyle w:val="ac"/>
        <w:shd w:val="clear" w:color="auto" w:fill="FFFFFF"/>
        <w:spacing w:before="0" w:after="0" w:line="0" w:lineRule="atLeast"/>
        <w:jc w:val="both"/>
        <w:rPr>
          <w:rFonts w:ascii="Arial" w:hAnsi="Arial" w:cs="Arial"/>
          <w:color w:val="212121"/>
        </w:rPr>
      </w:pPr>
    </w:p>
    <w:p w:rsidR="00F97AE4" w:rsidRPr="0058159A" w:rsidRDefault="00BB7804" w:rsidP="00457DE9">
      <w:pPr>
        <w:ind w:firstLine="567"/>
        <w:rPr>
          <w:rFonts w:ascii="Arial" w:hAnsi="Arial" w:cs="Arial"/>
          <w:color w:val="212121"/>
        </w:rPr>
      </w:pPr>
      <w:r w:rsidRPr="0058159A">
        <w:rPr>
          <w:rFonts w:ascii="Arial" w:hAnsi="Arial" w:cs="Arial"/>
          <w:color w:val="212121"/>
        </w:rPr>
        <w:t xml:space="preserve">Глава </w:t>
      </w:r>
      <w:r w:rsidR="0058159A" w:rsidRPr="0058159A">
        <w:rPr>
          <w:rFonts w:ascii="Arial" w:hAnsi="Arial" w:cs="Arial"/>
          <w:color w:val="212121"/>
        </w:rPr>
        <w:t>Бор</w:t>
      </w:r>
      <w:r w:rsidR="00F97AE4" w:rsidRPr="0058159A">
        <w:rPr>
          <w:rFonts w:ascii="Arial" w:hAnsi="Arial" w:cs="Arial"/>
          <w:color w:val="212121"/>
        </w:rPr>
        <w:t>ковского</w:t>
      </w:r>
      <w:r w:rsidRPr="0058159A">
        <w:rPr>
          <w:rFonts w:ascii="Arial" w:hAnsi="Arial" w:cs="Arial"/>
          <w:color w:val="212121"/>
        </w:rPr>
        <w:t xml:space="preserve"> сельсовета                                </w:t>
      </w:r>
      <w:r w:rsidR="0058159A" w:rsidRPr="0058159A">
        <w:rPr>
          <w:rFonts w:ascii="Arial" w:hAnsi="Arial" w:cs="Arial"/>
          <w:color w:val="212121"/>
        </w:rPr>
        <w:t>П.И.Беляев</w:t>
      </w:r>
    </w:p>
    <w:p w:rsidR="00457DE9" w:rsidRPr="0058159A" w:rsidRDefault="00457DE9" w:rsidP="00457DE9">
      <w:pPr>
        <w:ind w:firstLine="567"/>
        <w:rPr>
          <w:rFonts w:ascii="Arial" w:hAnsi="Arial" w:cs="Arial"/>
          <w:color w:val="212121"/>
          <w:sz w:val="28"/>
          <w:szCs w:val="28"/>
        </w:rPr>
      </w:pPr>
    </w:p>
    <w:p w:rsidR="00F97AE4" w:rsidRPr="0058159A" w:rsidRDefault="00F97AE4" w:rsidP="00BB7804">
      <w:pPr>
        <w:ind w:firstLine="567"/>
        <w:rPr>
          <w:rFonts w:ascii="Arial" w:eastAsia="Times New Roman" w:hAnsi="Arial" w:cs="Arial"/>
          <w:sz w:val="28"/>
          <w:szCs w:val="28"/>
        </w:rPr>
      </w:pPr>
    </w:p>
    <w:p w:rsidR="00865932" w:rsidRPr="0058159A" w:rsidRDefault="00865932">
      <w:pPr>
        <w:ind w:firstLine="0"/>
        <w:jc w:val="right"/>
        <w:rPr>
          <w:rFonts w:ascii="Arial" w:hAnsi="Arial" w:cs="Arial"/>
          <w:sz w:val="28"/>
          <w:szCs w:val="28"/>
        </w:rPr>
      </w:pPr>
      <w:r w:rsidRPr="0058159A">
        <w:rPr>
          <w:rFonts w:ascii="Arial" w:hAnsi="Arial" w:cs="Arial"/>
          <w:sz w:val="28"/>
          <w:szCs w:val="28"/>
        </w:rPr>
        <w:t>.</w:t>
      </w:r>
    </w:p>
    <w:sectPr w:rsidR="00865932" w:rsidRPr="0058159A" w:rsidSect="002418DE">
      <w:footerReference w:type="default" r:id="rId6"/>
      <w:pgSz w:w="11900" w:h="16800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4E" w:rsidRDefault="004A034E">
      <w:r>
        <w:separator/>
      </w:r>
    </w:p>
  </w:endnote>
  <w:endnote w:type="continuationSeparator" w:id="1">
    <w:p w:rsidR="004A034E" w:rsidRDefault="004A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3508"/>
      <w:gridCol w:w="3504"/>
      <w:gridCol w:w="3504"/>
    </w:tblGrid>
    <w:tr w:rsidR="00865932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right"/>
            <w:rPr>
              <w:sz w:val="20"/>
            </w:rPr>
          </w:pPr>
        </w:p>
      </w:tc>
    </w:tr>
  </w:tbl>
  <w:p w:rsidR="00865932" w:rsidRDefault="008659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4E" w:rsidRDefault="004A034E">
      <w:r>
        <w:separator/>
      </w:r>
    </w:p>
  </w:footnote>
  <w:footnote w:type="continuationSeparator" w:id="1">
    <w:p w:rsidR="004A034E" w:rsidRDefault="004A0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1AA1"/>
    <w:rsid w:val="00172A27"/>
    <w:rsid w:val="00200137"/>
    <w:rsid w:val="00215BD0"/>
    <w:rsid w:val="002418DE"/>
    <w:rsid w:val="003D6F4E"/>
    <w:rsid w:val="003E0B20"/>
    <w:rsid w:val="00400B27"/>
    <w:rsid w:val="00457DE9"/>
    <w:rsid w:val="004A034E"/>
    <w:rsid w:val="004E4F25"/>
    <w:rsid w:val="00544D40"/>
    <w:rsid w:val="00567FB6"/>
    <w:rsid w:val="0058159A"/>
    <w:rsid w:val="0060429B"/>
    <w:rsid w:val="0062188C"/>
    <w:rsid w:val="006B033C"/>
    <w:rsid w:val="006B79F0"/>
    <w:rsid w:val="00730417"/>
    <w:rsid w:val="008515E5"/>
    <w:rsid w:val="00865932"/>
    <w:rsid w:val="00A02FD7"/>
    <w:rsid w:val="00B25978"/>
    <w:rsid w:val="00B2723E"/>
    <w:rsid w:val="00B366DB"/>
    <w:rsid w:val="00BB7804"/>
    <w:rsid w:val="00C25A53"/>
    <w:rsid w:val="00C457E7"/>
    <w:rsid w:val="00C878DC"/>
    <w:rsid w:val="00C94B57"/>
    <w:rsid w:val="00D01DF2"/>
    <w:rsid w:val="00D9538E"/>
    <w:rsid w:val="00E749B0"/>
    <w:rsid w:val="00E9076F"/>
    <w:rsid w:val="00F76D81"/>
    <w:rsid w:val="00F97AE4"/>
    <w:rsid w:val="09F50871"/>
    <w:rsid w:val="1D91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418D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 CYR" w:hAnsi="Times New Roman CYR"/>
      <w:sz w:val="24"/>
      <w:szCs w:val="24"/>
    </w:rPr>
  </w:style>
  <w:style w:type="paragraph" w:styleId="1">
    <w:name w:val="heading 1"/>
    <w:basedOn w:val="a"/>
    <w:next w:val="a"/>
    <w:uiPriority w:val="99"/>
    <w:qFormat/>
    <w:rsid w:val="002418D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"/>
    <w:next w:val="a"/>
    <w:uiPriority w:val="99"/>
    <w:qFormat/>
    <w:rsid w:val="002418DE"/>
    <w:pPr>
      <w:outlineLvl w:val="1"/>
    </w:pPr>
  </w:style>
  <w:style w:type="paragraph" w:styleId="3">
    <w:name w:val="heading 3"/>
    <w:basedOn w:val="2"/>
    <w:next w:val="a"/>
    <w:uiPriority w:val="99"/>
    <w:qFormat/>
    <w:rsid w:val="002418D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uiPriority w:val="99"/>
    <w:unhideWhenUsed/>
    <w:rsid w:val="002418DE"/>
    <w:pPr>
      <w:ind w:firstLine="0"/>
      <w:jc w:val="center"/>
    </w:pPr>
    <w:rPr>
      <w:rFonts w:ascii="Times New Roman" w:eastAsia="Times New Roman" w:hAnsi="Times New Roman"/>
      <w:sz w:val="20"/>
    </w:rPr>
  </w:style>
  <w:style w:type="paragraph" w:styleId="a4">
    <w:name w:val="footer"/>
    <w:basedOn w:val="a"/>
    <w:next w:val="a"/>
    <w:uiPriority w:val="99"/>
    <w:unhideWhenUsed/>
    <w:rsid w:val="002418DE"/>
    <w:pPr>
      <w:ind w:firstLine="0"/>
      <w:jc w:val="left"/>
    </w:pPr>
    <w:rPr>
      <w:rFonts w:ascii="Times New Roman" w:eastAsia="Times New Roman" w:hAnsi="Times New Roman"/>
      <w:sz w:val="20"/>
    </w:rPr>
  </w:style>
  <w:style w:type="paragraph" w:customStyle="1" w:styleId="a5">
    <w:name w:val="Нормальный (таблица)"/>
    <w:basedOn w:val="a"/>
    <w:next w:val="a"/>
    <w:uiPriority w:val="99"/>
    <w:unhideWhenUsed/>
    <w:rsid w:val="002418DE"/>
    <w:pPr>
      <w:ind w:firstLine="0"/>
    </w:pPr>
  </w:style>
  <w:style w:type="paragraph" w:customStyle="1" w:styleId="a6">
    <w:name w:val="Прижатый влево"/>
    <w:basedOn w:val="a"/>
    <w:next w:val="a"/>
    <w:uiPriority w:val="99"/>
    <w:unhideWhenUsed/>
    <w:rsid w:val="002418DE"/>
    <w:pPr>
      <w:ind w:firstLine="0"/>
      <w:jc w:val="left"/>
    </w:pPr>
  </w:style>
  <w:style w:type="character" w:customStyle="1" w:styleId="a7">
    <w:name w:val="Цветовое выделение"/>
    <w:uiPriority w:val="99"/>
    <w:unhideWhenUsed/>
    <w:rsid w:val="002418DE"/>
    <w:rPr>
      <w:rFonts w:hint="default"/>
      <w:b/>
      <w:color w:val="26282F"/>
      <w:sz w:val="24"/>
      <w:szCs w:val="24"/>
    </w:rPr>
  </w:style>
  <w:style w:type="character" w:customStyle="1" w:styleId="a8">
    <w:name w:val="Гипертекстовая ссылка"/>
    <w:uiPriority w:val="99"/>
    <w:unhideWhenUsed/>
    <w:rsid w:val="002418DE"/>
    <w:rPr>
      <w:rFonts w:hint="default"/>
      <w:b w:val="0"/>
      <w:color w:val="106BBE"/>
      <w:sz w:val="24"/>
      <w:szCs w:val="24"/>
    </w:rPr>
  </w:style>
  <w:style w:type="character" w:customStyle="1" w:styleId="a9">
    <w:name w:val="Цветовое выделение для Текст"/>
    <w:uiPriority w:val="99"/>
    <w:unhideWhenUsed/>
    <w:rsid w:val="002418DE"/>
    <w:rPr>
      <w:rFonts w:ascii="Times New Roman CYR" w:eastAsia="Times New Roman CYR" w:hAnsi="Times New Roman CYR" w:hint="default"/>
      <w:sz w:val="24"/>
      <w:szCs w:val="24"/>
    </w:rPr>
  </w:style>
  <w:style w:type="paragraph" w:styleId="aa">
    <w:name w:val="No Spacing"/>
    <w:link w:val="ab"/>
    <w:uiPriority w:val="1"/>
    <w:qFormat/>
    <w:rsid w:val="00215BD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c">
    <w:name w:val="Normal (Web)"/>
    <w:basedOn w:val="a"/>
    <w:uiPriority w:val="99"/>
    <w:semiHidden/>
    <w:unhideWhenUsed/>
    <w:rsid w:val="00BB7804"/>
    <w:pPr>
      <w:widowControl/>
      <w:suppressAutoHyphens/>
      <w:autoSpaceDN/>
      <w:adjustRightInd/>
      <w:spacing w:before="280" w:after="280"/>
      <w:ind w:firstLine="0"/>
      <w:jc w:val="left"/>
    </w:pPr>
    <w:rPr>
      <w:rFonts w:ascii="Times New Roman" w:eastAsia="Arial" w:hAnsi="Times New Roman"/>
      <w:kern w:val="2"/>
      <w:lang w:eastAsia="zh-CN" w:bidi="ru-RU"/>
    </w:rPr>
  </w:style>
  <w:style w:type="character" w:customStyle="1" w:styleId="ab">
    <w:name w:val="Без интервала Знак"/>
    <w:link w:val="aa"/>
    <w:uiPriority w:val="1"/>
    <w:rsid w:val="00E9076F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Links>
    <vt:vector size="36" baseType="variant">
      <vt:variant>
        <vt:i4>7143481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http://municipal.garant.ru/document/redirect/70641034/0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http://municipal.garant.ru/document/redirect/12157560/3701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http://municipal.garant.ru/document/redirect/12157560/0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http://municipal.garant.ru/document/redirect/186367/160119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UserB</cp:lastModifiedBy>
  <cp:revision>2</cp:revision>
  <dcterms:created xsi:type="dcterms:W3CDTF">2024-06-18T06:39:00Z</dcterms:created>
  <dcterms:modified xsi:type="dcterms:W3CDTF">2024-06-18T06:39:00Z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148F0C10D70F4C1B8BCF3C824340E0C9</vt:lpwstr>
  </property>
</Properties>
</file>